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D0AFB2" w14:textId="38CB1F76" w:rsidR="00EA4C1B" w:rsidRDefault="00447D5E">
      <w:r>
        <w:t>BRA-SA-8-2024-S.</w:t>
      </w:r>
      <w:r w:rsidR="0077685A">
        <w:t>9</w:t>
      </w:r>
    </w:p>
    <w:p w14:paraId="59FE400B" w14:textId="77777777" w:rsidR="00447D5E" w:rsidRDefault="00447D5E"/>
    <w:p w14:paraId="7E6B607D" w14:textId="77777777" w:rsidR="00447D5E" w:rsidRPr="00BB34C6" w:rsidRDefault="00447D5E" w:rsidP="00447D5E">
      <w:pPr>
        <w:rPr>
          <w:rFonts w:cstheme="minorHAnsi"/>
        </w:rPr>
      </w:pPr>
      <w:r w:rsidRPr="00BB34C6">
        <w:rPr>
          <w:rFonts w:cstheme="minorHAnsi"/>
        </w:rPr>
        <w:t>Rubrik: Muster-Betriebsvereinbarung</w:t>
      </w:r>
    </w:p>
    <w:p w14:paraId="78618B46" w14:textId="77777777" w:rsidR="00447D5E" w:rsidRPr="00BB34C6" w:rsidRDefault="00447D5E" w:rsidP="00447D5E">
      <w:pPr>
        <w:rPr>
          <w:rFonts w:cstheme="minorHAnsi"/>
        </w:rPr>
      </w:pPr>
    </w:p>
    <w:p w14:paraId="512903F9" w14:textId="77777777" w:rsidR="00447D5E" w:rsidRPr="00BB34C6" w:rsidRDefault="00447D5E" w:rsidP="00447D5E">
      <w:pPr>
        <w:rPr>
          <w:rFonts w:cstheme="minorHAnsi"/>
          <w:b/>
          <w:sz w:val="28"/>
          <w:szCs w:val="28"/>
        </w:rPr>
      </w:pPr>
      <w:r w:rsidRPr="00BB34C6">
        <w:rPr>
          <w:rFonts w:cstheme="minorHAnsi"/>
          <w:b/>
          <w:sz w:val="28"/>
          <w:szCs w:val="28"/>
        </w:rPr>
        <w:t>Muster-Betriebsvereinbarung: Übernahme von Auszubildenden</w:t>
      </w:r>
    </w:p>
    <w:p w14:paraId="2D8A57ED" w14:textId="77777777" w:rsidR="00447D5E" w:rsidRPr="00BB34C6" w:rsidRDefault="00447D5E" w:rsidP="00447D5E">
      <w:pPr>
        <w:rPr>
          <w:rFonts w:cstheme="minorHAnsi"/>
          <w:b/>
          <w:sz w:val="28"/>
          <w:szCs w:val="28"/>
        </w:rPr>
      </w:pPr>
    </w:p>
    <w:p w14:paraId="2F5BEB3A" w14:textId="77777777" w:rsidR="00447D5E" w:rsidRPr="00BB34C6" w:rsidRDefault="00447D5E" w:rsidP="00447D5E">
      <w:pPr>
        <w:rPr>
          <w:rFonts w:cstheme="minorHAnsi"/>
        </w:rPr>
      </w:pPr>
      <w:r w:rsidRPr="00BB34C6">
        <w:rPr>
          <w:rFonts w:cstheme="minorHAnsi"/>
        </w:rPr>
        <w:t xml:space="preserve">Zwischen der … (Name des Betriebs), vertreten durch … (Name des Vorsitzenden der Geschäftsleitung), </w:t>
      </w:r>
    </w:p>
    <w:p w14:paraId="745BD886" w14:textId="77777777" w:rsidR="00447D5E" w:rsidRPr="00BB34C6" w:rsidRDefault="00447D5E" w:rsidP="00447D5E">
      <w:pPr>
        <w:rPr>
          <w:rFonts w:cstheme="minorHAnsi"/>
        </w:rPr>
      </w:pPr>
      <w:r w:rsidRPr="00BB34C6">
        <w:rPr>
          <w:rFonts w:cstheme="minorHAnsi"/>
        </w:rPr>
        <w:t>und</w:t>
      </w:r>
    </w:p>
    <w:p w14:paraId="028E7F53" w14:textId="77777777" w:rsidR="00447D5E" w:rsidRPr="00BB34C6" w:rsidRDefault="00447D5E" w:rsidP="00447D5E">
      <w:pPr>
        <w:rPr>
          <w:rFonts w:cstheme="minorHAnsi"/>
        </w:rPr>
      </w:pPr>
      <w:r w:rsidRPr="00BB34C6">
        <w:rPr>
          <w:rFonts w:cstheme="minorHAnsi"/>
        </w:rPr>
        <w:t>dem Betriebsrat der … (Name des Betriebs), vertreten durch … (Name des Betriebsratsvorsitzenden),</w:t>
      </w:r>
    </w:p>
    <w:p w14:paraId="2FB7432F" w14:textId="77777777" w:rsidR="00447D5E" w:rsidRPr="00BB34C6" w:rsidRDefault="00447D5E" w:rsidP="00447D5E">
      <w:pPr>
        <w:rPr>
          <w:rFonts w:cstheme="minorHAnsi"/>
        </w:rPr>
      </w:pPr>
      <w:r w:rsidRPr="00BB34C6">
        <w:rPr>
          <w:rFonts w:cstheme="minorHAnsi"/>
        </w:rPr>
        <w:t>wird folgende Betriebsvereinbarung über die Übernahme von Auszubildenden geschlossen:</w:t>
      </w:r>
    </w:p>
    <w:p w14:paraId="2499261D" w14:textId="77777777" w:rsidR="00447D5E" w:rsidRPr="00BB34C6" w:rsidRDefault="00447D5E" w:rsidP="00447D5E">
      <w:pPr>
        <w:rPr>
          <w:rFonts w:cstheme="minorHAnsi"/>
        </w:rPr>
      </w:pPr>
    </w:p>
    <w:p w14:paraId="2257EE52" w14:textId="77777777" w:rsidR="00447D5E" w:rsidRPr="00BB34C6" w:rsidRDefault="00447D5E" w:rsidP="00447D5E">
      <w:pPr>
        <w:rPr>
          <w:rFonts w:cstheme="minorHAnsi"/>
          <w:b/>
          <w:bCs/>
        </w:rPr>
      </w:pPr>
      <w:r w:rsidRPr="00BB34C6">
        <w:rPr>
          <w:rFonts w:cstheme="minorHAnsi"/>
          <w:b/>
          <w:bCs/>
        </w:rPr>
        <w:t>Präambel</w:t>
      </w:r>
    </w:p>
    <w:p w14:paraId="225E73B7" w14:textId="77777777" w:rsidR="00447D5E" w:rsidRPr="00BB34C6" w:rsidRDefault="00447D5E" w:rsidP="00447D5E">
      <w:pPr>
        <w:rPr>
          <w:rFonts w:cstheme="minorHAnsi"/>
        </w:rPr>
      </w:pPr>
      <w:r w:rsidRPr="00BB34C6">
        <w:rPr>
          <w:rFonts w:cstheme="minorHAnsi"/>
        </w:rPr>
        <w:t xml:space="preserve">Eine Unternehmenskultur, die sich durch interne Entwicklungsmöglichkeiten auszeichnet, bildet die Basis für ein positives innerbetriebliches Arbeitsklima und ist damit eine wichtige Voraussetzung für den wirtschaftlichen Erfolg eines Unternehmens. Schließlich sind die Arbeitnehmer in Unternehmen mit einem positiven Arbeitsklima in der Regel motivierter und leistungsstärker. Sie lassen sich zudem eher an das Unternehmen binden. </w:t>
      </w:r>
    </w:p>
    <w:p w14:paraId="1C8A089A" w14:textId="77777777" w:rsidR="00447D5E" w:rsidRPr="00BB34C6" w:rsidRDefault="00447D5E" w:rsidP="00447D5E">
      <w:pPr>
        <w:rPr>
          <w:rFonts w:cstheme="minorHAnsi"/>
        </w:rPr>
      </w:pPr>
    </w:p>
    <w:p w14:paraId="7678BC9B" w14:textId="77777777" w:rsidR="00447D5E" w:rsidRPr="00BB34C6" w:rsidRDefault="00447D5E" w:rsidP="00447D5E">
      <w:pPr>
        <w:rPr>
          <w:rFonts w:cstheme="minorHAnsi"/>
          <w:b/>
        </w:rPr>
      </w:pPr>
      <w:r w:rsidRPr="00BB34C6">
        <w:rPr>
          <w:rFonts w:cstheme="minorHAnsi"/>
          <w:b/>
        </w:rPr>
        <w:t>§ 1 Übernahmeverpflichtung</w:t>
      </w:r>
    </w:p>
    <w:p w14:paraId="10E87D26" w14:textId="77777777" w:rsidR="00447D5E" w:rsidRPr="00BB34C6" w:rsidRDefault="00447D5E" w:rsidP="00447D5E">
      <w:pPr>
        <w:rPr>
          <w:rFonts w:cstheme="minorHAnsi"/>
        </w:rPr>
      </w:pPr>
      <w:r w:rsidRPr="00BB34C6">
        <w:rPr>
          <w:rFonts w:cstheme="minorHAnsi"/>
        </w:rPr>
        <w:t>Der Arbeitgeber verpflichtet sich, alle Auszubildenden nach Abschluss ihrer Ausbildung befristet für mindestens 12 Monate (auch länger möglich) zu übernehmen. Voraussetzung dafür ist, dass das Prüfungsergebnis im Durchschnitt mindestens mit der Note 2,0 oder besser bewertet wird und die Bewertung durch die Fachabteilung „gut“ oder besser ist.</w:t>
      </w:r>
    </w:p>
    <w:p w14:paraId="4215D16D" w14:textId="77777777" w:rsidR="00447D5E" w:rsidRPr="00BB34C6" w:rsidRDefault="00447D5E" w:rsidP="00447D5E">
      <w:pPr>
        <w:rPr>
          <w:rFonts w:cstheme="minorHAnsi"/>
        </w:rPr>
      </w:pPr>
    </w:p>
    <w:p w14:paraId="5A102C65" w14:textId="77777777" w:rsidR="00447D5E" w:rsidRPr="00BB34C6" w:rsidRDefault="00447D5E" w:rsidP="00447D5E">
      <w:pPr>
        <w:rPr>
          <w:rFonts w:cstheme="minorHAnsi"/>
          <w:b/>
        </w:rPr>
      </w:pPr>
      <w:r w:rsidRPr="00BB34C6">
        <w:rPr>
          <w:rFonts w:cstheme="minorHAnsi"/>
          <w:b/>
        </w:rPr>
        <w:t>§ 2 Ausnahmen von der Übernahmeverpflichtung</w:t>
      </w:r>
    </w:p>
    <w:p w14:paraId="39840AD0" w14:textId="77777777" w:rsidR="00447D5E" w:rsidRPr="00BB34C6" w:rsidRDefault="00447D5E" w:rsidP="00447D5E">
      <w:pPr>
        <w:rPr>
          <w:rFonts w:cstheme="minorHAnsi"/>
        </w:rPr>
      </w:pPr>
      <w:r w:rsidRPr="00BB34C6">
        <w:rPr>
          <w:rFonts w:cstheme="minorHAnsi"/>
        </w:rPr>
        <w:t xml:space="preserve">Eine Übernahmeverpflichtung nach § 1 dieser Betriebsvereinbarung besteht nicht, soweit ihr personenbedingte Gründe entgegenstehen. Personenbedingte Gründe sind etwa hohe Krankheitszeiten des Auszubildenden. </w:t>
      </w:r>
    </w:p>
    <w:p w14:paraId="199FAB86" w14:textId="77777777" w:rsidR="00447D5E" w:rsidRPr="00BB34C6" w:rsidRDefault="00447D5E" w:rsidP="00447D5E">
      <w:pPr>
        <w:rPr>
          <w:rFonts w:cstheme="minorHAnsi"/>
        </w:rPr>
      </w:pPr>
      <w:r w:rsidRPr="00BB34C6">
        <w:rPr>
          <w:rFonts w:cstheme="minorHAnsi"/>
        </w:rPr>
        <w:t>Der Betriebsrat ist über das Vorliegen einer Ausnahme und der Nichtübernahme unter Angabe der Gründe zu unterrichten. Er hat der Nichtübernahme zuzustimmen.</w:t>
      </w:r>
    </w:p>
    <w:p w14:paraId="1D8404FB" w14:textId="77777777" w:rsidR="00447D5E" w:rsidRPr="00BB34C6" w:rsidRDefault="00447D5E" w:rsidP="00447D5E">
      <w:pPr>
        <w:rPr>
          <w:rFonts w:cstheme="minorHAnsi"/>
        </w:rPr>
      </w:pPr>
    </w:p>
    <w:p w14:paraId="6CBFC7BB" w14:textId="77777777" w:rsidR="00447D5E" w:rsidRPr="00BB34C6" w:rsidRDefault="00447D5E" w:rsidP="00447D5E">
      <w:pPr>
        <w:rPr>
          <w:rFonts w:cstheme="minorHAnsi"/>
          <w:b/>
        </w:rPr>
      </w:pPr>
      <w:r w:rsidRPr="00BB34C6">
        <w:rPr>
          <w:rFonts w:cstheme="minorHAnsi"/>
          <w:b/>
        </w:rPr>
        <w:t>§ 3 Mitteilungspflicht</w:t>
      </w:r>
    </w:p>
    <w:p w14:paraId="145E33C4" w14:textId="51CCD045" w:rsidR="00447D5E" w:rsidRPr="00BB34C6" w:rsidRDefault="00447D5E" w:rsidP="00447D5E">
      <w:pPr>
        <w:rPr>
          <w:rFonts w:cstheme="minorHAnsi"/>
        </w:rPr>
      </w:pPr>
      <w:r w:rsidRPr="00BB34C6">
        <w:rPr>
          <w:rFonts w:cstheme="minorHAnsi"/>
        </w:rPr>
        <w:t>Dem Auszubildenden soll 4 Monate vor Ende des Ausbildungsverhältnisses mitgeteilt werden, ob geplant ist, dass er übernommen wird</w:t>
      </w:r>
      <w:r w:rsidR="00550524">
        <w:rPr>
          <w:rFonts w:cstheme="minorHAnsi"/>
        </w:rPr>
        <w:t>,</w:t>
      </w:r>
      <w:r w:rsidRPr="00BB34C6">
        <w:rPr>
          <w:rFonts w:cstheme="minorHAnsi"/>
        </w:rPr>
        <w:t xml:space="preserve"> und – wenn ja – in welcher Form die Übernahme erfolgen soll. Der Auszubildende kann die Übernahme jederzeit ablehnen.</w:t>
      </w:r>
    </w:p>
    <w:p w14:paraId="7CF4B027" w14:textId="77777777" w:rsidR="00447D5E" w:rsidRPr="00BB34C6" w:rsidRDefault="00447D5E" w:rsidP="00447D5E">
      <w:pPr>
        <w:rPr>
          <w:rFonts w:cstheme="minorHAnsi"/>
        </w:rPr>
      </w:pPr>
    </w:p>
    <w:p w14:paraId="5216D316" w14:textId="77777777" w:rsidR="00447D5E" w:rsidRPr="00BB34C6" w:rsidRDefault="00447D5E" w:rsidP="00447D5E">
      <w:pPr>
        <w:rPr>
          <w:rFonts w:cstheme="minorHAnsi"/>
          <w:b/>
        </w:rPr>
      </w:pPr>
      <w:r w:rsidRPr="00BB34C6">
        <w:rPr>
          <w:rFonts w:cstheme="minorHAnsi"/>
          <w:b/>
        </w:rPr>
        <w:t>§ 4 Kündigung</w:t>
      </w:r>
    </w:p>
    <w:p w14:paraId="50ACC3B0" w14:textId="77777777" w:rsidR="00447D5E" w:rsidRPr="00BB34C6" w:rsidRDefault="00447D5E" w:rsidP="00447D5E">
      <w:pPr>
        <w:rPr>
          <w:rFonts w:cstheme="minorHAnsi"/>
        </w:rPr>
      </w:pPr>
      <w:r w:rsidRPr="00BB34C6">
        <w:rPr>
          <w:rFonts w:cstheme="minorHAnsi"/>
        </w:rPr>
        <w:t>Unabhängig von der Befristung des Arbeitsverhältnisses ist dessen ordentliche oder außerordentliche Kündigung unter Berücksichtigung der einschlägigen gesetzlichen Regelungen möglich.</w:t>
      </w:r>
    </w:p>
    <w:p w14:paraId="0EDC28D5" w14:textId="77777777" w:rsidR="00447D5E" w:rsidRPr="00BB34C6" w:rsidRDefault="00447D5E" w:rsidP="00447D5E">
      <w:pPr>
        <w:rPr>
          <w:rFonts w:cstheme="minorHAnsi"/>
        </w:rPr>
      </w:pPr>
    </w:p>
    <w:p w14:paraId="2F172A74" w14:textId="77777777" w:rsidR="00447D5E" w:rsidRPr="00BB34C6" w:rsidRDefault="00447D5E" w:rsidP="00447D5E">
      <w:pPr>
        <w:rPr>
          <w:rFonts w:cstheme="minorHAnsi"/>
          <w:b/>
        </w:rPr>
      </w:pPr>
      <w:r w:rsidRPr="00BB34C6">
        <w:rPr>
          <w:rFonts w:cstheme="minorHAnsi"/>
          <w:b/>
        </w:rPr>
        <w:t>§ 5 Mitglieder der JAV</w:t>
      </w:r>
    </w:p>
    <w:p w14:paraId="26C46B06" w14:textId="77777777" w:rsidR="00447D5E" w:rsidRPr="00BB34C6" w:rsidRDefault="00447D5E" w:rsidP="00447D5E">
      <w:pPr>
        <w:rPr>
          <w:rFonts w:cstheme="minorHAnsi"/>
        </w:rPr>
      </w:pPr>
      <w:r w:rsidRPr="00BB34C6">
        <w:rPr>
          <w:rFonts w:cstheme="minorHAnsi"/>
        </w:rPr>
        <w:lastRenderedPageBreak/>
        <w:t>Auszubildende, die Mitglieder der Jugend- und Auszubildendenvertretung (JAV) oder des Betriebsrats sind, haben nach § 78a Betriebsverfassungsgesetz das Recht, ihre Weiterbeschäftigung innerhalb der letzten 3 Monate vor Ende ihrer Ausbildung schriftlich zu verlangen.</w:t>
      </w:r>
    </w:p>
    <w:p w14:paraId="584A9893" w14:textId="77777777" w:rsidR="00447D5E" w:rsidRPr="00BB34C6" w:rsidRDefault="00447D5E" w:rsidP="00447D5E">
      <w:pPr>
        <w:rPr>
          <w:rFonts w:cstheme="minorHAnsi"/>
        </w:rPr>
      </w:pPr>
      <w:r w:rsidRPr="00BB34C6">
        <w:rPr>
          <w:rFonts w:cstheme="minorHAnsi"/>
        </w:rPr>
        <w:t>Beabsichtigt der Arbeitgeber, einen Auszubildenden, der Mitglied der JAV oder des Betriebsrats ist, nach Beendigung des Berufsausbildungsverhältnisses nicht in ein Arbeitsverhältnis auf unbestimmte Zeit zu übernehmen, muss er dies 3 Monate vor Beendigung des Berufsausbildungsverhältnisses dem Auszubildenden schriftlich mitteilen.</w:t>
      </w:r>
    </w:p>
    <w:p w14:paraId="40CC1F9C" w14:textId="77777777" w:rsidR="00447D5E" w:rsidRPr="00BB34C6" w:rsidRDefault="00447D5E" w:rsidP="00447D5E">
      <w:pPr>
        <w:rPr>
          <w:rFonts w:cstheme="minorHAnsi"/>
        </w:rPr>
      </w:pPr>
    </w:p>
    <w:p w14:paraId="71E58633" w14:textId="77777777" w:rsidR="00447D5E" w:rsidRPr="00BB34C6" w:rsidRDefault="00447D5E" w:rsidP="00447D5E">
      <w:pPr>
        <w:rPr>
          <w:rFonts w:cstheme="minorHAnsi"/>
          <w:b/>
        </w:rPr>
      </w:pPr>
      <w:r w:rsidRPr="00BB34C6">
        <w:rPr>
          <w:rFonts w:cstheme="minorHAnsi"/>
          <w:b/>
        </w:rPr>
        <w:t>§ 6 Vergütung</w:t>
      </w:r>
    </w:p>
    <w:p w14:paraId="0D5A4D43" w14:textId="77777777" w:rsidR="00447D5E" w:rsidRPr="00BB34C6" w:rsidRDefault="00447D5E" w:rsidP="00447D5E">
      <w:pPr>
        <w:rPr>
          <w:rFonts w:cstheme="minorHAnsi"/>
        </w:rPr>
      </w:pPr>
      <w:r w:rsidRPr="00BB34C6">
        <w:rPr>
          <w:rFonts w:cstheme="minorHAnsi"/>
        </w:rPr>
        <w:t xml:space="preserve">Die Höhe der Vergütung richtet sich nach der ausgeübten Tätigkeit. Sie erfolgt unter Berücksichtigung der einschlägigen Tarifvertragsvorschriften. </w:t>
      </w:r>
    </w:p>
    <w:p w14:paraId="5C52CB0B" w14:textId="77777777" w:rsidR="00447D5E" w:rsidRPr="00BB34C6" w:rsidRDefault="00447D5E" w:rsidP="00447D5E">
      <w:pPr>
        <w:rPr>
          <w:rFonts w:cstheme="minorHAnsi"/>
        </w:rPr>
      </w:pPr>
      <w:r w:rsidRPr="00BB34C6">
        <w:rPr>
          <w:rFonts w:cstheme="minorHAnsi"/>
        </w:rPr>
        <w:t xml:space="preserve">Die übernommenen Auszubildenden erhalten außer dem Gehalt nach Tarifvertrag noch einen eventuell vereinbarten Akkordzuschlag. Dieser wird unter Berücksichtigung des betrieblichen Akkordrichtsatzes der auszuübenden Tätigkeit gezahlt. </w:t>
      </w:r>
    </w:p>
    <w:p w14:paraId="6F445EAD" w14:textId="77777777" w:rsidR="00447D5E" w:rsidRPr="00BB34C6" w:rsidRDefault="00447D5E" w:rsidP="00447D5E">
      <w:pPr>
        <w:rPr>
          <w:rFonts w:cstheme="minorHAnsi"/>
        </w:rPr>
      </w:pPr>
      <w:r w:rsidRPr="00BB34C6">
        <w:rPr>
          <w:rFonts w:cstheme="minorHAnsi"/>
        </w:rPr>
        <w:t>Eine Zahlung von Leistungszulagen oder freiwilligen Zulagen erfolgt nicht. Insoweit finden entgegenstehende Regelungen zur Leistungszulage in anderen Betriebsvereinbarungen keine Anwendung.</w:t>
      </w:r>
    </w:p>
    <w:p w14:paraId="2CF11274" w14:textId="77777777" w:rsidR="00447D5E" w:rsidRPr="00BB34C6" w:rsidRDefault="00447D5E" w:rsidP="00447D5E">
      <w:pPr>
        <w:rPr>
          <w:rFonts w:cstheme="minorHAnsi"/>
        </w:rPr>
      </w:pPr>
    </w:p>
    <w:p w14:paraId="375DAC81" w14:textId="77777777" w:rsidR="00447D5E" w:rsidRPr="00BB34C6" w:rsidRDefault="00447D5E" w:rsidP="00447D5E">
      <w:pPr>
        <w:rPr>
          <w:rFonts w:cstheme="minorHAnsi"/>
          <w:b/>
        </w:rPr>
      </w:pPr>
      <w:r w:rsidRPr="00BB34C6">
        <w:rPr>
          <w:rFonts w:cstheme="minorHAnsi"/>
          <w:b/>
        </w:rPr>
        <w:t>§ 7 Salvatorische Klausel</w:t>
      </w:r>
    </w:p>
    <w:p w14:paraId="1FAFABD4" w14:textId="77777777" w:rsidR="00447D5E" w:rsidRPr="00BB34C6" w:rsidRDefault="00447D5E" w:rsidP="00447D5E">
      <w:pPr>
        <w:rPr>
          <w:rFonts w:cstheme="minorHAnsi"/>
        </w:rPr>
      </w:pPr>
      <w:r w:rsidRPr="00BB34C6">
        <w:rPr>
          <w:rFonts w:cstheme="minorHAnsi"/>
        </w:rPr>
        <w:t xml:space="preserve">Sollten einzelne Bestimmungen dieser Betriebsvereinbarung unwirksam sein oder werden, wird hierdurch die Gültigkeit der übrigen Bestimmungen dieser Betriebsvereinbarung nicht berührt. </w:t>
      </w:r>
    </w:p>
    <w:p w14:paraId="315FAB20" w14:textId="77777777" w:rsidR="00447D5E" w:rsidRPr="00BB34C6" w:rsidRDefault="00447D5E" w:rsidP="00447D5E">
      <w:pPr>
        <w:rPr>
          <w:rFonts w:cstheme="minorHAnsi"/>
        </w:rPr>
      </w:pPr>
    </w:p>
    <w:p w14:paraId="3E34AC90" w14:textId="77777777" w:rsidR="00447D5E" w:rsidRPr="00BB34C6" w:rsidRDefault="00447D5E" w:rsidP="00447D5E">
      <w:pPr>
        <w:rPr>
          <w:rFonts w:cstheme="minorHAnsi"/>
          <w:b/>
        </w:rPr>
      </w:pPr>
      <w:r w:rsidRPr="00BB34C6">
        <w:rPr>
          <w:rFonts w:cstheme="minorHAnsi"/>
          <w:b/>
        </w:rPr>
        <w:t>§ 8 Inkrafttreten, Kündigung</w:t>
      </w:r>
    </w:p>
    <w:p w14:paraId="05CCE429" w14:textId="77777777" w:rsidR="00447D5E" w:rsidRPr="00BB34C6" w:rsidRDefault="00447D5E" w:rsidP="00447D5E">
      <w:pPr>
        <w:rPr>
          <w:rFonts w:cstheme="minorHAnsi"/>
        </w:rPr>
      </w:pPr>
      <w:r w:rsidRPr="00BB34C6">
        <w:rPr>
          <w:rFonts w:cstheme="minorHAnsi"/>
        </w:rPr>
        <w:t>Diese Betriebsvereinbarung tritt mit Wirkung zum … in Kraft. Sie kann von beiden Vertragspartnern jederzeit schriftlich mit einer Frist von 3 Monaten gekündigt werden.</w:t>
      </w:r>
    </w:p>
    <w:p w14:paraId="2059B630" w14:textId="77777777" w:rsidR="00447D5E" w:rsidRPr="00BB34C6" w:rsidRDefault="00447D5E" w:rsidP="00447D5E">
      <w:pPr>
        <w:rPr>
          <w:rFonts w:cstheme="minorHAnsi"/>
        </w:rPr>
      </w:pPr>
      <w:r w:rsidRPr="00BB34C6">
        <w:rPr>
          <w:rFonts w:cstheme="minorHAnsi"/>
        </w:rPr>
        <w:t>Im Fall der Kündigung wirkt die Betriebsvereinbarung nach, bis eine neue Vereinbarung zu diesem Thema geschlossen wurde.</w:t>
      </w:r>
    </w:p>
    <w:p w14:paraId="2CAF193E" w14:textId="77777777" w:rsidR="00447D5E" w:rsidRPr="00BB34C6" w:rsidRDefault="00447D5E" w:rsidP="00447D5E">
      <w:pPr>
        <w:rPr>
          <w:rFonts w:cstheme="minorHAnsi"/>
        </w:rPr>
      </w:pPr>
    </w:p>
    <w:p w14:paraId="54683624" w14:textId="77777777" w:rsidR="00447D5E" w:rsidRPr="00BB34C6" w:rsidRDefault="00447D5E" w:rsidP="00447D5E">
      <w:pPr>
        <w:rPr>
          <w:rFonts w:cstheme="minorHAnsi"/>
        </w:rPr>
      </w:pPr>
      <w:r w:rsidRPr="00BB34C6">
        <w:rPr>
          <w:rFonts w:cstheme="minorHAnsi"/>
        </w:rPr>
        <w:t>Ort, Datum …</w:t>
      </w:r>
    </w:p>
    <w:p w14:paraId="3CF1DC05" w14:textId="77777777" w:rsidR="00447D5E" w:rsidRDefault="00447D5E" w:rsidP="00447D5E">
      <w:pPr>
        <w:rPr>
          <w:rFonts w:cstheme="minorHAnsi"/>
        </w:rPr>
      </w:pPr>
    </w:p>
    <w:p w14:paraId="25927699" w14:textId="77777777" w:rsidR="00447D5E" w:rsidRDefault="00447D5E" w:rsidP="00447D5E">
      <w:pPr>
        <w:rPr>
          <w:rFonts w:cstheme="minorHAnsi"/>
        </w:rPr>
      </w:pPr>
      <w:r>
        <w:rPr>
          <w:rFonts w:cstheme="minorHAnsi"/>
        </w:rPr>
        <w:t>Unterschriften</w:t>
      </w:r>
    </w:p>
    <w:p w14:paraId="7EDC89B2" w14:textId="77777777" w:rsidR="00447D5E" w:rsidRDefault="00447D5E" w:rsidP="00447D5E">
      <w:pPr>
        <w:rPr>
          <w:rFonts w:cstheme="minorHAnsi"/>
        </w:rPr>
      </w:pPr>
    </w:p>
    <w:p w14:paraId="38A07313" w14:textId="77777777" w:rsidR="00447D5E" w:rsidRDefault="00447D5E"/>
    <w:sectPr w:rsidR="00447D5E" w:rsidSect="00F604F7">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7D5E"/>
    <w:rsid w:val="00153551"/>
    <w:rsid w:val="00447D5E"/>
    <w:rsid w:val="00550524"/>
    <w:rsid w:val="00664AAB"/>
    <w:rsid w:val="0077685A"/>
    <w:rsid w:val="007B2B50"/>
    <w:rsid w:val="00901D9C"/>
    <w:rsid w:val="0094513C"/>
    <w:rsid w:val="00EA4C1B"/>
    <w:rsid w:val="00F604F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43EE8ABA"/>
  <w15:chartTrackingRefBased/>
  <w15:docId w15:val="{1D0DA5F4-6208-714B-A6AF-98E09DDCD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447D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447D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447D5E"/>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447D5E"/>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447D5E"/>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447D5E"/>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447D5E"/>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447D5E"/>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447D5E"/>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447D5E"/>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447D5E"/>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447D5E"/>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447D5E"/>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447D5E"/>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447D5E"/>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447D5E"/>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447D5E"/>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447D5E"/>
    <w:rPr>
      <w:rFonts w:eastAsiaTheme="majorEastAsia" w:cstheme="majorBidi"/>
      <w:color w:val="272727" w:themeColor="text1" w:themeTint="D8"/>
    </w:rPr>
  </w:style>
  <w:style w:type="paragraph" w:styleId="Titel">
    <w:name w:val="Title"/>
    <w:basedOn w:val="Standard"/>
    <w:next w:val="Standard"/>
    <w:link w:val="TitelZchn"/>
    <w:uiPriority w:val="10"/>
    <w:qFormat/>
    <w:rsid w:val="00447D5E"/>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447D5E"/>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447D5E"/>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447D5E"/>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447D5E"/>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447D5E"/>
    <w:rPr>
      <w:i/>
      <w:iCs/>
      <w:color w:val="404040" w:themeColor="text1" w:themeTint="BF"/>
    </w:rPr>
  </w:style>
  <w:style w:type="paragraph" w:styleId="Listenabsatz">
    <w:name w:val="List Paragraph"/>
    <w:basedOn w:val="Standard"/>
    <w:uiPriority w:val="34"/>
    <w:qFormat/>
    <w:rsid w:val="00447D5E"/>
    <w:pPr>
      <w:ind w:left="720"/>
      <w:contextualSpacing/>
    </w:pPr>
  </w:style>
  <w:style w:type="character" w:styleId="IntensiveHervorhebung">
    <w:name w:val="Intense Emphasis"/>
    <w:basedOn w:val="Absatz-Standardschriftart"/>
    <w:uiPriority w:val="21"/>
    <w:qFormat/>
    <w:rsid w:val="00447D5E"/>
    <w:rPr>
      <w:i/>
      <w:iCs/>
      <w:color w:val="0F4761" w:themeColor="accent1" w:themeShade="BF"/>
    </w:rPr>
  </w:style>
  <w:style w:type="paragraph" w:styleId="IntensivesZitat">
    <w:name w:val="Intense Quote"/>
    <w:basedOn w:val="Standard"/>
    <w:next w:val="Standard"/>
    <w:link w:val="IntensivesZitatZchn"/>
    <w:uiPriority w:val="30"/>
    <w:qFormat/>
    <w:rsid w:val="00447D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447D5E"/>
    <w:rPr>
      <w:i/>
      <w:iCs/>
      <w:color w:val="0F4761" w:themeColor="accent1" w:themeShade="BF"/>
    </w:rPr>
  </w:style>
  <w:style w:type="character" w:styleId="IntensiverVerweis">
    <w:name w:val="Intense Reference"/>
    <w:basedOn w:val="Absatz-Standardschriftart"/>
    <w:uiPriority w:val="32"/>
    <w:qFormat/>
    <w:rsid w:val="00447D5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583</Words>
  <Characters>3292</Characters>
  <Application>Microsoft Office Word</Application>
  <DocSecurity>0</DocSecurity>
  <Lines>126</Lines>
  <Paragraphs>88</Paragraphs>
  <ScaleCrop>false</ScaleCrop>
  <Company/>
  <LinksUpToDate>false</LinksUpToDate>
  <CharactersWithSpaces>3787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Friederike Becker-Lerchner</dc:creator>
  <cp:keywords/>
  <dc:description/>
  <cp:lastModifiedBy>Sybille Kalinka</cp:lastModifiedBy>
  <cp:revision>3</cp:revision>
  <dcterms:created xsi:type="dcterms:W3CDTF">2024-07-26T12:48:00Z</dcterms:created>
  <dcterms:modified xsi:type="dcterms:W3CDTF">2024-07-26T12:50:00Z</dcterms:modified>
</cp:coreProperties>
</file>