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4151" w14:textId="0D7AA5AA" w:rsidR="002B714C" w:rsidRDefault="002B714C" w:rsidP="002B714C">
      <w:pPr>
        <w:rPr>
          <w:b/>
          <w:bCs/>
          <w:sz w:val="28"/>
          <w:szCs w:val="28"/>
        </w:rPr>
      </w:pPr>
      <w:r>
        <w:rPr>
          <w:b/>
          <w:bCs/>
          <w:sz w:val="28"/>
          <w:szCs w:val="28"/>
        </w:rPr>
        <w:t>UBRxII-3-2024-S.11</w:t>
      </w:r>
    </w:p>
    <w:p w14:paraId="4A8E02DC" w14:textId="77777777" w:rsidR="002B714C" w:rsidRDefault="002B714C" w:rsidP="002B714C">
      <w:pPr>
        <w:rPr>
          <w:b/>
          <w:bCs/>
          <w:sz w:val="28"/>
          <w:szCs w:val="28"/>
        </w:rPr>
      </w:pPr>
    </w:p>
    <w:p w14:paraId="54D5C512" w14:textId="7BE991DF" w:rsidR="002B714C" w:rsidRPr="0020706F" w:rsidRDefault="002B714C" w:rsidP="002B714C">
      <w:pPr>
        <w:rPr>
          <w:b/>
          <w:bCs/>
          <w:sz w:val="28"/>
          <w:szCs w:val="28"/>
        </w:rPr>
      </w:pPr>
      <w:r w:rsidRPr="0020706F">
        <w:rPr>
          <w:b/>
          <w:bCs/>
          <w:sz w:val="28"/>
          <w:szCs w:val="28"/>
        </w:rPr>
        <w:t>Muster-Betriebsvereinbarung: Arbeit</w:t>
      </w:r>
      <w:r>
        <w:rPr>
          <w:b/>
          <w:bCs/>
          <w:sz w:val="28"/>
          <w:szCs w:val="28"/>
        </w:rPr>
        <w:t>s</w:t>
      </w:r>
      <w:r w:rsidRPr="0020706F">
        <w:rPr>
          <w:b/>
          <w:bCs/>
          <w:sz w:val="28"/>
          <w:szCs w:val="28"/>
        </w:rPr>
        <w:t>s</w:t>
      </w:r>
      <w:r>
        <w:rPr>
          <w:b/>
          <w:bCs/>
          <w:sz w:val="28"/>
          <w:szCs w:val="28"/>
        </w:rPr>
        <w:t>chutz</w:t>
      </w:r>
      <w:r w:rsidRPr="0020706F">
        <w:rPr>
          <w:b/>
          <w:bCs/>
          <w:sz w:val="28"/>
          <w:szCs w:val="28"/>
        </w:rPr>
        <w:t>ausschuss</w:t>
      </w:r>
    </w:p>
    <w:p w14:paraId="27F6154A" w14:textId="77777777" w:rsidR="002B714C" w:rsidRDefault="002B714C" w:rsidP="002B714C"/>
    <w:p w14:paraId="269B71E1" w14:textId="77777777" w:rsidR="002B714C" w:rsidRPr="00E16036" w:rsidRDefault="002B714C" w:rsidP="002B714C">
      <w:pPr>
        <w:rPr>
          <w:rFonts w:ascii="Calibri" w:hAnsi="Calibri" w:cs="Calibri"/>
        </w:rPr>
      </w:pPr>
      <w:r w:rsidRPr="00E16036">
        <w:rPr>
          <w:rFonts w:ascii="Calibri" w:hAnsi="Calibri" w:cs="Calibri"/>
        </w:rPr>
        <w:t>Zwischen der _____________ (Name des Arbeitgebers), vertreten durch _____________ (Name des vertretenden Geschäftsführers), und</w:t>
      </w:r>
    </w:p>
    <w:p w14:paraId="346C8ED8" w14:textId="77777777" w:rsidR="002B714C" w:rsidRPr="00E16036" w:rsidRDefault="002B714C" w:rsidP="002B714C">
      <w:pPr>
        <w:rPr>
          <w:rFonts w:ascii="Calibri" w:hAnsi="Calibri" w:cs="Calibri"/>
        </w:rPr>
      </w:pPr>
      <w:r w:rsidRPr="00E16036">
        <w:rPr>
          <w:rFonts w:ascii="Calibri" w:hAnsi="Calibri" w:cs="Calibri"/>
        </w:rPr>
        <w:t>dem Betriebsrat der ___________ (Name des Arbeitgebers), vertreten durch den Betriebsratsvorsitzenden _____________,</w:t>
      </w:r>
    </w:p>
    <w:p w14:paraId="43B0C099" w14:textId="77777777" w:rsidR="002B714C" w:rsidRDefault="002B714C" w:rsidP="002B714C">
      <w:pPr>
        <w:rPr>
          <w:rFonts w:ascii="Calibri" w:hAnsi="Calibri" w:cs="Calibri"/>
        </w:rPr>
      </w:pPr>
      <w:r w:rsidRPr="00E16036">
        <w:rPr>
          <w:rFonts w:ascii="Calibri" w:hAnsi="Calibri" w:cs="Calibri"/>
        </w:rPr>
        <w:t>wird folgende Betriebsvereinbarung</w:t>
      </w:r>
      <w:r>
        <w:rPr>
          <w:rFonts w:ascii="Calibri" w:hAnsi="Calibri" w:cs="Calibri"/>
        </w:rPr>
        <w:t>, die gleichzeitig als Geschäftsordnung gilt, zum Thema Arbeitsschutzausschuss geschlossen:</w:t>
      </w:r>
    </w:p>
    <w:p w14:paraId="6ED97609" w14:textId="77777777" w:rsidR="002B714C" w:rsidRDefault="002B714C" w:rsidP="002B714C">
      <w:pPr>
        <w:rPr>
          <w:rFonts w:ascii="Calibri" w:hAnsi="Calibri" w:cs="Calibri"/>
        </w:rPr>
      </w:pPr>
    </w:p>
    <w:p w14:paraId="279229E9" w14:textId="77777777" w:rsidR="002B714C" w:rsidRPr="00E16036" w:rsidRDefault="002B714C" w:rsidP="002B714C">
      <w:pPr>
        <w:rPr>
          <w:rFonts w:ascii="Calibri" w:hAnsi="Calibri" w:cs="Calibri"/>
          <w:b/>
        </w:rPr>
      </w:pPr>
      <w:r w:rsidRPr="00E16036">
        <w:rPr>
          <w:rFonts w:ascii="Calibri" w:hAnsi="Calibri" w:cs="Calibri"/>
          <w:b/>
        </w:rPr>
        <w:t>Präambel</w:t>
      </w:r>
    </w:p>
    <w:p w14:paraId="2D5EA60A" w14:textId="77777777" w:rsidR="002B714C" w:rsidRDefault="002B714C" w:rsidP="002B714C">
      <w:pPr>
        <w:rPr>
          <w:rFonts w:ascii="Calibri" w:hAnsi="Calibri" w:cs="Calibri"/>
        </w:rPr>
      </w:pPr>
      <w:r>
        <w:rPr>
          <w:rFonts w:ascii="Calibri" w:hAnsi="Calibri" w:cs="Calibri"/>
        </w:rPr>
        <w:t>Um einen ordnungsgemäßen Ablauf seiner Sitzungen zu gewährleisten, gibt sich der Arbeitsschutzausschuss die folgende Geschäftsordnung.</w:t>
      </w:r>
    </w:p>
    <w:p w14:paraId="231491AB" w14:textId="77777777" w:rsidR="002B714C" w:rsidRDefault="002B714C" w:rsidP="002B714C">
      <w:pPr>
        <w:rPr>
          <w:rFonts w:ascii="Calibri" w:hAnsi="Calibri" w:cs="Calibri"/>
        </w:rPr>
      </w:pPr>
    </w:p>
    <w:p w14:paraId="67252443" w14:textId="77777777" w:rsidR="002B714C" w:rsidRPr="001A6BBF" w:rsidRDefault="002B714C" w:rsidP="002B714C">
      <w:pPr>
        <w:rPr>
          <w:rFonts w:ascii="Calibri" w:hAnsi="Calibri" w:cs="Calibri"/>
          <w:b/>
          <w:bCs/>
        </w:rPr>
      </w:pPr>
      <w:r w:rsidRPr="001A6BBF">
        <w:rPr>
          <w:rFonts w:ascii="Calibri" w:hAnsi="Calibri" w:cs="Calibri"/>
          <w:b/>
          <w:bCs/>
        </w:rPr>
        <w:t>§ 1 Geltungsbereich</w:t>
      </w:r>
    </w:p>
    <w:p w14:paraId="16ED01B3" w14:textId="77777777" w:rsidR="002B714C" w:rsidRDefault="002B714C" w:rsidP="002B714C">
      <w:pPr>
        <w:rPr>
          <w:rFonts w:ascii="Calibri" w:hAnsi="Calibri" w:cs="Calibri"/>
        </w:rPr>
      </w:pPr>
      <w:r>
        <w:rPr>
          <w:rFonts w:ascii="Calibri" w:hAnsi="Calibri" w:cs="Calibri"/>
        </w:rPr>
        <w:t>Die Geschäftsordnung gilt für den Arbeitsschutzausschuss der … (Name des Arbeitgebers).</w:t>
      </w:r>
    </w:p>
    <w:p w14:paraId="1D66DDF6" w14:textId="77777777" w:rsidR="002B714C" w:rsidRDefault="002B714C" w:rsidP="002B714C">
      <w:pPr>
        <w:rPr>
          <w:rFonts w:ascii="Calibri" w:hAnsi="Calibri" w:cs="Calibri"/>
        </w:rPr>
      </w:pPr>
    </w:p>
    <w:p w14:paraId="0E5DE71C" w14:textId="77777777" w:rsidR="002B714C" w:rsidRPr="001A6BBF" w:rsidRDefault="002B714C" w:rsidP="002B714C">
      <w:pPr>
        <w:rPr>
          <w:rFonts w:ascii="Calibri" w:hAnsi="Calibri" w:cs="Calibri"/>
          <w:b/>
          <w:bCs/>
        </w:rPr>
      </w:pPr>
      <w:r w:rsidRPr="001A6BBF">
        <w:rPr>
          <w:rFonts w:ascii="Calibri" w:hAnsi="Calibri" w:cs="Calibri"/>
          <w:b/>
          <w:bCs/>
        </w:rPr>
        <w:t>§ 2 Aufgaben</w:t>
      </w:r>
    </w:p>
    <w:p w14:paraId="4377CE40" w14:textId="77777777" w:rsidR="002B714C" w:rsidRDefault="002B714C" w:rsidP="002B714C">
      <w:pPr>
        <w:rPr>
          <w:rFonts w:ascii="Calibri" w:hAnsi="Calibri" w:cs="Calibri"/>
        </w:rPr>
      </w:pPr>
      <w:r>
        <w:rPr>
          <w:rFonts w:ascii="Calibri" w:hAnsi="Calibri" w:cs="Calibri"/>
        </w:rPr>
        <w:t>Der Arbeitsschutzausschuss berät über alle Angelegenheiten des Arbeitsschutzes und der Unfallverhütung des Unternehmens. Er erarbeitet ein Programm für die sicherheitstechnische und arbeitsmedizinische Betreuung der Beschäftigten und unterbreitet dem Arbeitgeber geeignete Vorschläge zur Verbesserung des Arbeitsschutzes. Darüber hinaus obliegt ihm die Aufgabe, Maßnahmen in Grundsatzfragen der Arbeitssicherheit zu koordinieren.</w:t>
      </w:r>
    </w:p>
    <w:p w14:paraId="6630461D" w14:textId="77777777" w:rsidR="002B714C" w:rsidRDefault="002B714C" w:rsidP="002B714C">
      <w:pPr>
        <w:rPr>
          <w:rFonts w:ascii="Calibri" w:hAnsi="Calibri" w:cs="Calibri"/>
        </w:rPr>
      </w:pPr>
    </w:p>
    <w:p w14:paraId="64FEB0B5" w14:textId="77777777" w:rsidR="002B714C" w:rsidRPr="001A6BBF" w:rsidRDefault="002B714C" w:rsidP="002B714C">
      <w:pPr>
        <w:rPr>
          <w:rFonts w:ascii="Calibri" w:hAnsi="Calibri" w:cs="Calibri"/>
          <w:b/>
          <w:bCs/>
        </w:rPr>
      </w:pPr>
      <w:r w:rsidRPr="001A6BBF">
        <w:rPr>
          <w:rFonts w:ascii="Calibri" w:hAnsi="Calibri" w:cs="Calibri"/>
          <w:b/>
          <w:bCs/>
        </w:rPr>
        <w:t>§ 3 Zusammensetzung des Ausschusses</w:t>
      </w:r>
    </w:p>
    <w:p w14:paraId="19CDF85B" w14:textId="77777777" w:rsidR="002B714C" w:rsidRDefault="002B714C" w:rsidP="002B714C">
      <w:pPr>
        <w:rPr>
          <w:rFonts w:ascii="Calibri" w:hAnsi="Calibri" w:cs="Calibri"/>
        </w:rPr>
      </w:pPr>
      <w:r>
        <w:rPr>
          <w:rFonts w:ascii="Calibri" w:hAnsi="Calibri" w:cs="Calibri"/>
        </w:rPr>
        <w:t>Dem Arbeitsschutzausschuss gehören die folgenden Mitglieder an:</w:t>
      </w:r>
    </w:p>
    <w:p w14:paraId="0DBD846B" w14:textId="77777777" w:rsidR="002B714C" w:rsidRDefault="002B714C" w:rsidP="002B714C">
      <w:pPr>
        <w:rPr>
          <w:rFonts w:ascii="Calibri" w:hAnsi="Calibri" w:cs="Calibri"/>
        </w:rPr>
      </w:pPr>
      <w:r>
        <w:rPr>
          <w:rFonts w:ascii="Calibri" w:hAnsi="Calibri" w:cs="Calibri"/>
        </w:rPr>
        <w:t>- Stellvertretung der Geschäftsführung,</w:t>
      </w:r>
    </w:p>
    <w:p w14:paraId="3A8DA9AE" w14:textId="77777777" w:rsidR="002B714C" w:rsidRDefault="002B714C" w:rsidP="002B714C">
      <w:pPr>
        <w:rPr>
          <w:rFonts w:ascii="Calibri" w:hAnsi="Calibri" w:cs="Calibri"/>
        </w:rPr>
      </w:pPr>
      <w:r>
        <w:rPr>
          <w:rFonts w:ascii="Calibri" w:hAnsi="Calibri" w:cs="Calibri"/>
        </w:rPr>
        <w:t>- 2 Betriebsratsmitglieder,</w:t>
      </w:r>
    </w:p>
    <w:p w14:paraId="67B34383" w14:textId="77777777" w:rsidR="002B714C" w:rsidRDefault="002B714C" w:rsidP="002B714C">
      <w:pPr>
        <w:rPr>
          <w:rFonts w:ascii="Calibri" w:hAnsi="Calibri" w:cs="Calibri"/>
        </w:rPr>
      </w:pPr>
      <w:r>
        <w:rPr>
          <w:rFonts w:ascii="Calibri" w:hAnsi="Calibri" w:cs="Calibri"/>
        </w:rPr>
        <w:t>- der Betriebsarzt oder Betriebsärztin,</w:t>
      </w:r>
    </w:p>
    <w:p w14:paraId="6331E77B" w14:textId="77777777" w:rsidR="002B714C" w:rsidRDefault="002B714C" w:rsidP="002B714C">
      <w:pPr>
        <w:rPr>
          <w:rFonts w:ascii="Calibri" w:hAnsi="Calibri" w:cs="Calibri"/>
        </w:rPr>
      </w:pPr>
      <w:r>
        <w:rPr>
          <w:rFonts w:ascii="Calibri" w:hAnsi="Calibri" w:cs="Calibri"/>
        </w:rPr>
        <w:t>- die leitende Fachkraft für Arbeitssicherheit,</w:t>
      </w:r>
    </w:p>
    <w:p w14:paraId="0C8A534C" w14:textId="77777777" w:rsidR="002B714C" w:rsidRDefault="002B714C" w:rsidP="002B714C">
      <w:pPr>
        <w:rPr>
          <w:rFonts w:ascii="Calibri" w:hAnsi="Calibri" w:cs="Calibri"/>
        </w:rPr>
      </w:pPr>
      <w:r>
        <w:rPr>
          <w:rFonts w:ascii="Calibri" w:hAnsi="Calibri" w:cs="Calibri"/>
        </w:rPr>
        <w:t>- 2 Sicherheitsbeauftragte aus verschiedenen Produktionsbereichen.</w:t>
      </w:r>
    </w:p>
    <w:p w14:paraId="31AA3685" w14:textId="77777777" w:rsidR="002B714C" w:rsidRDefault="002B714C" w:rsidP="002B714C">
      <w:pPr>
        <w:rPr>
          <w:rFonts w:ascii="Calibri" w:hAnsi="Calibri" w:cs="Calibri"/>
        </w:rPr>
      </w:pPr>
    </w:p>
    <w:p w14:paraId="69FA50B9" w14:textId="77777777" w:rsidR="002B714C" w:rsidRDefault="002B714C" w:rsidP="002B714C">
      <w:pPr>
        <w:rPr>
          <w:rFonts w:ascii="Calibri" w:hAnsi="Calibri" w:cs="Calibri"/>
        </w:rPr>
      </w:pPr>
      <w:r>
        <w:rPr>
          <w:rFonts w:ascii="Calibri" w:hAnsi="Calibri" w:cs="Calibri"/>
        </w:rPr>
        <w:t>Darüber hinaus können zu den einzelnen Sitzungen abhängig von den zu besprechenden Themen folgende Personen hinzugezogen werden:</w:t>
      </w:r>
    </w:p>
    <w:p w14:paraId="42F7C331" w14:textId="77777777" w:rsidR="002B714C" w:rsidRDefault="002B714C" w:rsidP="002B714C">
      <w:pPr>
        <w:rPr>
          <w:rFonts w:ascii="Calibri" w:hAnsi="Calibri" w:cs="Calibri"/>
        </w:rPr>
      </w:pPr>
      <w:r>
        <w:rPr>
          <w:rFonts w:ascii="Calibri" w:hAnsi="Calibri" w:cs="Calibri"/>
        </w:rPr>
        <w:t>- ein Vertreter oder eine Vertreterin der schwerbehinderten Arbeitnehmer,</w:t>
      </w:r>
    </w:p>
    <w:p w14:paraId="3607FD8D" w14:textId="77777777" w:rsidR="002B714C" w:rsidRDefault="002B714C" w:rsidP="002B714C">
      <w:pPr>
        <w:rPr>
          <w:rFonts w:ascii="Calibri" w:hAnsi="Calibri" w:cs="Calibri"/>
        </w:rPr>
      </w:pPr>
      <w:r>
        <w:rPr>
          <w:rFonts w:ascii="Calibri" w:hAnsi="Calibri" w:cs="Calibri"/>
        </w:rPr>
        <w:t>- der örtliche Personalleiter oder Personalleiterin,</w:t>
      </w:r>
    </w:p>
    <w:p w14:paraId="6B96E063" w14:textId="77777777" w:rsidR="002B714C" w:rsidRDefault="002B714C" w:rsidP="002B714C">
      <w:pPr>
        <w:rPr>
          <w:rFonts w:ascii="Calibri" w:hAnsi="Calibri" w:cs="Calibri"/>
        </w:rPr>
      </w:pPr>
      <w:r>
        <w:rPr>
          <w:rFonts w:ascii="Calibri" w:hAnsi="Calibri" w:cs="Calibri"/>
        </w:rPr>
        <w:t>- Vertreter und Vertreterinnen der Berufsgenossenschaft und der Gewerbeaufsicht,</w:t>
      </w:r>
    </w:p>
    <w:p w14:paraId="162B31D3" w14:textId="77777777" w:rsidR="002B714C" w:rsidRDefault="002B714C" w:rsidP="002B714C">
      <w:pPr>
        <w:rPr>
          <w:rFonts w:ascii="Calibri" w:hAnsi="Calibri" w:cs="Calibri"/>
        </w:rPr>
      </w:pPr>
      <w:r>
        <w:rPr>
          <w:rFonts w:ascii="Calibri" w:hAnsi="Calibri" w:cs="Calibri"/>
        </w:rPr>
        <w:t>- die betrieblichen Beauftragten zum Umweltschutz, zu den Gefahrstoffen und zum Gefahrgut.</w:t>
      </w:r>
    </w:p>
    <w:p w14:paraId="122328DF" w14:textId="77777777" w:rsidR="002B714C" w:rsidRDefault="002B714C" w:rsidP="002B714C">
      <w:pPr>
        <w:rPr>
          <w:rFonts w:ascii="Calibri" w:hAnsi="Calibri" w:cs="Calibri"/>
        </w:rPr>
      </w:pPr>
    </w:p>
    <w:p w14:paraId="69E3B5D8" w14:textId="77777777" w:rsidR="002B714C" w:rsidRPr="00411EC5" w:rsidRDefault="002B714C" w:rsidP="002B714C">
      <w:pPr>
        <w:rPr>
          <w:rFonts w:ascii="Calibri" w:hAnsi="Calibri" w:cs="Calibri"/>
          <w:b/>
          <w:bCs/>
        </w:rPr>
      </w:pPr>
      <w:r w:rsidRPr="00411EC5">
        <w:rPr>
          <w:rFonts w:ascii="Calibri" w:hAnsi="Calibri" w:cs="Calibri"/>
          <w:b/>
          <w:bCs/>
        </w:rPr>
        <w:t>§ 4 Vorsitz</w:t>
      </w:r>
    </w:p>
    <w:p w14:paraId="5FC42092" w14:textId="77777777" w:rsidR="002B714C" w:rsidRDefault="002B714C" w:rsidP="002B714C">
      <w:pPr>
        <w:rPr>
          <w:rFonts w:ascii="Calibri" w:hAnsi="Calibri" w:cs="Calibri"/>
        </w:rPr>
      </w:pPr>
      <w:r>
        <w:rPr>
          <w:rFonts w:ascii="Calibri" w:hAnsi="Calibri" w:cs="Calibri"/>
        </w:rPr>
        <w:t>Den Vorsitz im Arbeitsschutzausschuss hat wechselseitig jeweils der Beauftragte der Geschäftsführung und ein Betriebsratsmitglied.</w:t>
      </w:r>
    </w:p>
    <w:p w14:paraId="0222599C" w14:textId="77777777" w:rsidR="002B714C" w:rsidRDefault="002B714C" w:rsidP="002B714C">
      <w:pPr>
        <w:rPr>
          <w:rFonts w:ascii="Calibri" w:hAnsi="Calibri" w:cs="Calibri"/>
        </w:rPr>
      </w:pPr>
    </w:p>
    <w:p w14:paraId="7AD45D9B" w14:textId="77777777" w:rsidR="002B714C" w:rsidRPr="00411EC5" w:rsidRDefault="002B714C" w:rsidP="002B714C">
      <w:pPr>
        <w:rPr>
          <w:rFonts w:ascii="Calibri" w:hAnsi="Calibri" w:cs="Calibri"/>
          <w:b/>
          <w:bCs/>
        </w:rPr>
      </w:pPr>
      <w:r w:rsidRPr="00411EC5">
        <w:rPr>
          <w:rFonts w:ascii="Calibri" w:hAnsi="Calibri" w:cs="Calibri"/>
          <w:b/>
          <w:bCs/>
        </w:rPr>
        <w:t>§ 5 Zusammenkunft</w:t>
      </w:r>
    </w:p>
    <w:p w14:paraId="4017FC65" w14:textId="77777777" w:rsidR="002B714C" w:rsidRDefault="002B714C" w:rsidP="002B714C">
      <w:pPr>
        <w:rPr>
          <w:rFonts w:ascii="Calibri" w:hAnsi="Calibri" w:cs="Calibri"/>
        </w:rPr>
      </w:pPr>
      <w:r>
        <w:rPr>
          <w:rFonts w:ascii="Calibri" w:hAnsi="Calibri" w:cs="Calibri"/>
        </w:rPr>
        <w:lastRenderedPageBreak/>
        <w:t xml:space="preserve">Der Arbeitsschutzausschuss tritt mindestens </w:t>
      </w:r>
      <w:r w:rsidRPr="006F4F29">
        <w:rPr>
          <w:rFonts w:ascii="Calibri" w:hAnsi="Calibri" w:cs="Calibri"/>
        </w:rPr>
        <w:t>einmal vierteljährlich</w:t>
      </w:r>
      <w:r>
        <w:rPr>
          <w:rFonts w:ascii="Calibri" w:hAnsi="Calibri" w:cs="Calibri"/>
        </w:rPr>
        <w:t xml:space="preserve"> zusammen. Darüber hinaus ist eine außerordentliche Sitzung einzuberufen, wenn dies mindestens 3 Ausschussmitglieder fordern.</w:t>
      </w:r>
    </w:p>
    <w:p w14:paraId="733A8D79" w14:textId="77777777" w:rsidR="002B714C" w:rsidRDefault="002B714C" w:rsidP="002B714C">
      <w:pPr>
        <w:rPr>
          <w:rFonts w:ascii="Calibri" w:hAnsi="Calibri" w:cs="Calibri"/>
        </w:rPr>
      </w:pPr>
    </w:p>
    <w:p w14:paraId="2852528B" w14:textId="77777777" w:rsidR="002B714C" w:rsidRPr="00411EC5" w:rsidRDefault="002B714C" w:rsidP="002B714C">
      <w:pPr>
        <w:rPr>
          <w:rFonts w:ascii="Calibri" w:hAnsi="Calibri" w:cs="Calibri"/>
          <w:b/>
          <w:bCs/>
        </w:rPr>
      </w:pPr>
      <w:r w:rsidRPr="00411EC5">
        <w:rPr>
          <w:rFonts w:ascii="Calibri" w:hAnsi="Calibri" w:cs="Calibri"/>
          <w:b/>
          <w:bCs/>
        </w:rPr>
        <w:t>§ 6 Einladung</w:t>
      </w:r>
    </w:p>
    <w:p w14:paraId="79357470" w14:textId="77777777" w:rsidR="002B714C" w:rsidRDefault="002B714C" w:rsidP="002B714C">
      <w:pPr>
        <w:rPr>
          <w:rFonts w:ascii="Calibri" w:hAnsi="Calibri" w:cs="Calibri"/>
        </w:rPr>
      </w:pPr>
      <w:r>
        <w:rPr>
          <w:rFonts w:ascii="Calibri" w:hAnsi="Calibri" w:cs="Calibri"/>
        </w:rPr>
        <w:t xml:space="preserve">Die Einladung zu der jeweiligen Sitzung erfolgt schriftlich durch die Vorsitzende oder den Vorsitzenden mindestens 8 Tage vor der Sitzung. </w:t>
      </w:r>
    </w:p>
    <w:p w14:paraId="12C0D3A4" w14:textId="77777777" w:rsidR="002B714C" w:rsidRDefault="002B714C" w:rsidP="002B714C">
      <w:pPr>
        <w:rPr>
          <w:rFonts w:ascii="Calibri" w:hAnsi="Calibri" w:cs="Calibri"/>
        </w:rPr>
      </w:pPr>
      <w:r>
        <w:rPr>
          <w:rFonts w:ascii="Calibri" w:hAnsi="Calibri" w:cs="Calibri"/>
        </w:rPr>
        <w:t>In besonderen Fällen kann mit Zustimmung der Ausschussmitglieder auf eine form- und fristgerechte Einladung verzichtet werden.</w:t>
      </w:r>
    </w:p>
    <w:p w14:paraId="0A840416" w14:textId="77777777" w:rsidR="002B714C" w:rsidRDefault="002B714C" w:rsidP="002B714C">
      <w:pPr>
        <w:rPr>
          <w:rFonts w:ascii="Calibri" w:hAnsi="Calibri" w:cs="Calibri"/>
        </w:rPr>
      </w:pPr>
    </w:p>
    <w:p w14:paraId="059D7ABD" w14:textId="77777777" w:rsidR="002B714C" w:rsidRPr="00411EC5" w:rsidRDefault="002B714C" w:rsidP="002B714C">
      <w:pPr>
        <w:rPr>
          <w:rFonts w:ascii="Calibri" w:hAnsi="Calibri" w:cs="Calibri"/>
          <w:b/>
          <w:bCs/>
        </w:rPr>
      </w:pPr>
      <w:r w:rsidRPr="00411EC5">
        <w:rPr>
          <w:rFonts w:ascii="Calibri" w:hAnsi="Calibri" w:cs="Calibri"/>
          <w:b/>
          <w:bCs/>
        </w:rPr>
        <w:t>§ 7 Tagesordnung</w:t>
      </w:r>
    </w:p>
    <w:p w14:paraId="057A67BA" w14:textId="77777777" w:rsidR="002B714C" w:rsidRDefault="002B714C" w:rsidP="002B714C">
      <w:pPr>
        <w:rPr>
          <w:rFonts w:ascii="Calibri" w:hAnsi="Calibri" w:cs="Calibri"/>
        </w:rPr>
      </w:pPr>
      <w:r>
        <w:rPr>
          <w:rFonts w:ascii="Calibri" w:hAnsi="Calibri" w:cs="Calibri"/>
        </w:rPr>
        <w:t xml:space="preserve">Die Tagesordnung wird den Mitgliedern mit der Einladung zugeleitet. Darüber hinaus werden jedem Ausschussmitglied zu diesem Zeitpunkt die zur Verfügung stehenden Unterlagen übermittelt. </w:t>
      </w:r>
    </w:p>
    <w:p w14:paraId="43E9ED7D" w14:textId="77777777" w:rsidR="002B714C" w:rsidRDefault="002B714C" w:rsidP="002B714C">
      <w:pPr>
        <w:rPr>
          <w:rFonts w:ascii="Calibri" w:hAnsi="Calibri" w:cs="Calibri"/>
        </w:rPr>
      </w:pPr>
      <w:r>
        <w:rPr>
          <w:rFonts w:ascii="Calibri" w:hAnsi="Calibri" w:cs="Calibri"/>
        </w:rPr>
        <w:t>Vorschläge seitens einzelner Ausschussmitglieder für die Tagesordnung sind spätestens 8 Tage vor der Sitzung einzureichen. Vorschlagsberechtigt ist jedes Ausschussmitglied.</w:t>
      </w:r>
    </w:p>
    <w:p w14:paraId="0048A09E" w14:textId="77777777" w:rsidR="002B714C" w:rsidRDefault="002B714C" w:rsidP="002B714C">
      <w:pPr>
        <w:rPr>
          <w:rFonts w:ascii="Calibri" w:hAnsi="Calibri" w:cs="Calibri"/>
        </w:rPr>
      </w:pPr>
    </w:p>
    <w:p w14:paraId="7D467675" w14:textId="77777777" w:rsidR="002B714C" w:rsidRPr="00411EC5" w:rsidRDefault="002B714C" w:rsidP="002B714C">
      <w:pPr>
        <w:rPr>
          <w:rFonts w:ascii="Calibri" w:hAnsi="Calibri" w:cs="Calibri"/>
          <w:b/>
          <w:bCs/>
        </w:rPr>
      </w:pPr>
      <w:r w:rsidRPr="00411EC5">
        <w:rPr>
          <w:rFonts w:ascii="Calibri" w:hAnsi="Calibri" w:cs="Calibri"/>
          <w:b/>
          <w:bCs/>
        </w:rPr>
        <w:t>§ 8 Sitzungen</w:t>
      </w:r>
    </w:p>
    <w:p w14:paraId="133B5507" w14:textId="77777777" w:rsidR="002B714C" w:rsidRDefault="002B714C" w:rsidP="002B714C">
      <w:pPr>
        <w:rPr>
          <w:rFonts w:ascii="Calibri" w:hAnsi="Calibri" w:cs="Calibri"/>
        </w:rPr>
      </w:pPr>
      <w:r>
        <w:rPr>
          <w:rFonts w:ascii="Calibri" w:hAnsi="Calibri" w:cs="Calibri"/>
        </w:rPr>
        <w:t>Die Sitzungen des Ausschusses finden grundsätzlich während der Arbeitszeit statt. Der oder die jeweilige Vorsitzende des Arbeitsschutzausschusses eröffnet, leitet und schließt die Sitzungen.</w:t>
      </w:r>
    </w:p>
    <w:p w14:paraId="6639AC42" w14:textId="77777777" w:rsidR="002B714C" w:rsidRDefault="002B714C" w:rsidP="002B714C">
      <w:pPr>
        <w:rPr>
          <w:rFonts w:ascii="Calibri" w:hAnsi="Calibri" w:cs="Calibri"/>
        </w:rPr>
      </w:pPr>
      <w:r>
        <w:rPr>
          <w:rFonts w:ascii="Calibri" w:hAnsi="Calibri" w:cs="Calibri"/>
        </w:rPr>
        <w:t>In jeder Sitzung ist eine Anwesenheitsliste zu erstellen.</w:t>
      </w:r>
    </w:p>
    <w:p w14:paraId="4D923B17" w14:textId="77777777" w:rsidR="002B714C" w:rsidRDefault="002B714C" w:rsidP="002B714C">
      <w:pPr>
        <w:rPr>
          <w:rFonts w:ascii="Calibri" w:hAnsi="Calibri" w:cs="Calibri"/>
        </w:rPr>
      </w:pPr>
    </w:p>
    <w:p w14:paraId="7DF1B665" w14:textId="77777777" w:rsidR="002B714C" w:rsidRPr="00833939" w:rsidRDefault="002B714C" w:rsidP="002B714C">
      <w:pPr>
        <w:rPr>
          <w:rFonts w:ascii="Calibri" w:hAnsi="Calibri" w:cs="Calibri"/>
          <w:b/>
          <w:bCs/>
        </w:rPr>
      </w:pPr>
      <w:r w:rsidRPr="00833939">
        <w:rPr>
          <w:rFonts w:ascii="Calibri" w:hAnsi="Calibri" w:cs="Calibri"/>
          <w:b/>
          <w:bCs/>
        </w:rPr>
        <w:t>§ 9 Beschlussfähigkeit</w:t>
      </w:r>
    </w:p>
    <w:p w14:paraId="3CEF471D" w14:textId="77777777" w:rsidR="002B714C" w:rsidRDefault="002B714C" w:rsidP="002B714C">
      <w:pPr>
        <w:rPr>
          <w:rFonts w:ascii="Calibri" w:hAnsi="Calibri" w:cs="Calibri"/>
        </w:rPr>
      </w:pPr>
      <w:r>
        <w:rPr>
          <w:rFonts w:ascii="Calibri" w:hAnsi="Calibri" w:cs="Calibri"/>
        </w:rPr>
        <w:t>Der Arbeitsschutzausschuss fasst seine Beschlüsse mit einfacher Mehrheit. Über die Form der Beschlussfassung wird mehrheitlich abgestimmt.</w:t>
      </w:r>
    </w:p>
    <w:p w14:paraId="4287F821" w14:textId="77777777" w:rsidR="002B714C" w:rsidRDefault="002B714C" w:rsidP="002B714C">
      <w:pPr>
        <w:rPr>
          <w:rFonts w:ascii="Calibri" w:hAnsi="Calibri" w:cs="Calibri"/>
        </w:rPr>
      </w:pPr>
      <w:r>
        <w:rPr>
          <w:rFonts w:ascii="Calibri" w:hAnsi="Calibri" w:cs="Calibri"/>
        </w:rPr>
        <w:t>Der Ausschuss ist beschlussfähig, wenn mindestens 60 % seiner Mitglieder anwesend sind. Eine Beschlussunfähigkeit wird nur auf Antrag festgestellt.</w:t>
      </w:r>
    </w:p>
    <w:p w14:paraId="7546E699" w14:textId="77777777" w:rsidR="002B714C" w:rsidRDefault="002B714C" w:rsidP="002B714C">
      <w:pPr>
        <w:rPr>
          <w:rFonts w:ascii="Calibri" w:hAnsi="Calibri" w:cs="Calibri"/>
        </w:rPr>
      </w:pPr>
    </w:p>
    <w:p w14:paraId="3C0968E7" w14:textId="77777777" w:rsidR="002B714C" w:rsidRPr="00DA6EA4" w:rsidRDefault="002B714C" w:rsidP="002B714C">
      <w:pPr>
        <w:rPr>
          <w:rFonts w:ascii="Calibri" w:hAnsi="Calibri" w:cs="Calibri"/>
          <w:b/>
          <w:bCs/>
        </w:rPr>
      </w:pPr>
      <w:r w:rsidRPr="00DA6EA4">
        <w:rPr>
          <w:rFonts w:ascii="Calibri" w:hAnsi="Calibri" w:cs="Calibri"/>
          <w:b/>
          <w:bCs/>
        </w:rPr>
        <w:t>§ 10 Protokollführung</w:t>
      </w:r>
    </w:p>
    <w:p w14:paraId="500A405B" w14:textId="77777777" w:rsidR="002B714C" w:rsidRDefault="002B714C" w:rsidP="002B714C">
      <w:pPr>
        <w:rPr>
          <w:rFonts w:ascii="Calibri" w:hAnsi="Calibri" w:cs="Calibri"/>
        </w:rPr>
      </w:pPr>
      <w:r>
        <w:rPr>
          <w:rFonts w:ascii="Calibri" w:hAnsi="Calibri" w:cs="Calibri"/>
        </w:rPr>
        <w:t>Über jede Sitzung des Arbeitsschutzausschusses ist eine Niederschrift zu erstellen. Diese muss den wesentlichen Gang der Beratungen erkennen lassen und die Ergebnisse wiedergeben.</w:t>
      </w:r>
    </w:p>
    <w:p w14:paraId="3453C61D" w14:textId="77777777" w:rsidR="002B714C" w:rsidRDefault="002B714C" w:rsidP="002B714C">
      <w:pPr>
        <w:rPr>
          <w:rFonts w:ascii="Calibri" w:hAnsi="Calibri" w:cs="Calibri"/>
        </w:rPr>
      </w:pPr>
      <w:r>
        <w:rPr>
          <w:rFonts w:ascii="Calibri" w:hAnsi="Calibri" w:cs="Calibri"/>
        </w:rPr>
        <w:t>Die Anfertigung der Protokolle übernimmt … Sie sind vom jeweiligen oder der jeweiligen Vorsitzenden zu unterschreiben und den Ausschussmitgliedern spätestens mit der Einladung zur nächsten Sitzung zuzuleiten.</w:t>
      </w:r>
    </w:p>
    <w:p w14:paraId="0CE42553" w14:textId="77777777" w:rsidR="002B714C" w:rsidRDefault="002B714C" w:rsidP="002B714C">
      <w:pPr>
        <w:rPr>
          <w:rFonts w:ascii="Calibri" w:hAnsi="Calibri" w:cs="Calibri"/>
        </w:rPr>
      </w:pPr>
      <w:r>
        <w:rPr>
          <w:rFonts w:ascii="Calibri" w:hAnsi="Calibri" w:cs="Calibri"/>
        </w:rPr>
        <w:t>Das Protokoll ist in der nächsten Ausschusssitzung ein besonderer Tagesordnungspunkt und muss von der Mehrheit der anwesenden Mitglieder genehmigt werden.</w:t>
      </w:r>
    </w:p>
    <w:p w14:paraId="27788C03" w14:textId="77777777" w:rsidR="002B714C" w:rsidRDefault="002B714C" w:rsidP="002B714C">
      <w:pPr>
        <w:rPr>
          <w:rFonts w:ascii="Calibri" w:hAnsi="Calibri" w:cs="Calibri"/>
        </w:rPr>
      </w:pPr>
    </w:p>
    <w:p w14:paraId="56A02508" w14:textId="77777777" w:rsidR="002B714C" w:rsidRPr="005070E5" w:rsidRDefault="002B714C" w:rsidP="002B714C">
      <w:pPr>
        <w:rPr>
          <w:rFonts w:ascii="Calibri" w:hAnsi="Calibri" w:cs="Calibri"/>
          <w:b/>
          <w:bCs/>
        </w:rPr>
      </w:pPr>
      <w:r w:rsidRPr="005070E5">
        <w:rPr>
          <w:rFonts w:ascii="Calibri" w:hAnsi="Calibri" w:cs="Calibri"/>
          <w:b/>
          <w:bCs/>
        </w:rPr>
        <w:t>§ 11 Inkrafttreten</w:t>
      </w:r>
      <w:r>
        <w:rPr>
          <w:rFonts w:ascii="Calibri" w:hAnsi="Calibri" w:cs="Calibri"/>
          <w:b/>
          <w:bCs/>
        </w:rPr>
        <w:t xml:space="preserve"> und Beendigung</w:t>
      </w:r>
    </w:p>
    <w:p w14:paraId="58B98ADB" w14:textId="77777777" w:rsidR="002B714C" w:rsidRDefault="002B714C" w:rsidP="002B714C">
      <w:pPr>
        <w:rPr>
          <w:rFonts w:ascii="Calibri" w:hAnsi="Calibri" w:cs="Calibri"/>
        </w:rPr>
      </w:pPr>
      <w:r>
        <w:rPr>
          <w:rFonts w:ascii="Calibri" w:hAnsi="Calibri" w:cs="Calibri"/>
        </w:rPr>
        <w:t>Diese Betriebsvereinbarung bzw. Geschäftsordnung tritt am … in Kraft. Sie kann von den Vertragsparteien mit einer Frist von einem Monat zum jeweiligen Quartalsende schriftlich gekündigt werden.</w:t>
      </w:r>
    </w:p>
    <w:p w14:paraId="6110E36D" w14:textId="77777777" w:rsidR="002B714C" w:rsidRDefault="002B714C" w:rsidP="002B714C">
      <w:pPr>
        <w:rPr>
          <w:rFonts w:ascii="Calibri" w:hAnsi="Calibri" w:cs="Calibri"/>
        </w:rPr>
      </w:pPr>
      <w:r>
        <w:rPr>
          <w:rFonts w:ascii="Calibri" w:hAnsi="Calibri" w:cs="Calibri"/>
        </w:rPr>
        <w:t>Wird sie gekündigt, wirkt sie bis zum Abschluss einer neuen Betriebsvereinbarung zu diesem Thema nach.</w:t>
      </w:r>
    </w:p>
    <w:p w14:paraId="5FF1ADB4" w14:textId="77777777" w:rsidR="002B714C" w:rsidRDefault="002B714C" w:rsidP="002B714C">
      <w:pPr>
        <w:rPr>
          <w:rFonts w:ascii="Calibri" w:hAnsi="Calibri" w:cs="Calibri"/>
        </w:rPr>
      </w:pPr>
    </w:p>
    <w:p w14:paraId="55A1BBD0" w14:textId="77777777" w:rsidR="002B714C" w:rsidRPr="00625C38" w:rsidRDefault="002B714C" w:rsidP="002B714C">
      <w:pPr>
        <w:rPr>
          <w:rFonts w:ascii="Calibri" w:hAnsi="Calibri" w:cs="Calibri"/>
          <w:b/>
          <w:bCs/>
        </w:rPr>
      </w:pPr>
      <w:r w:rsidRPr="00625C38">
        <w:rPr>
          <w:rFonts w:ascii="Calibri" w:hAnsi="Calibri" w:cs="Calibri"/>
          <w:b/>
          <w:bCs/>
        </w:rPr>
        <w:t>§ 12 Salvatorische Klausel</w:t>
      </w:r>
    </w:p>
    <w:p w14:paraId="38AF0A35" w14:textId="77777777" w:rsidR="002B714C" w:rsidRDefault="002B714C" w:rsidP="002B714C">
      <w:pPr>
        <w:rPr>
          <w:rFonts w:ascii="Calibri" w:hAnsi="Calibri" w:cs="Calibri"/>
        </w:rPr>
      </w:pPr>
      <w:r>
        <w:rPr>
          <w:rFonts w:ascii="Calibri" w:hAnsi="Calibri" w:cs="Calibri"/>
        </w:rPr>
        <w:lastRenderedPageBreak/>
        <w:t xml:space="preserve">Sollten einzelne Bestimmungen dieser Vereinbarung unwirksam sein oder werden, wird hierdurch die Gültigkeit der übrigen Bestimmungen dieser Vereinbarung nicht berührt. </w:t>
      </w:r>
    </w:p>
    <w:p w14:paraId="2E275F75" w14:textId="77777777" w:rsidR="002B714C" w:rsidRDefault="002B714C" w:rsidP="002B714C">
      <w:pPr>
        <w:rPr>
          <w:rFonts w:ascii="Calibri" w:hAnsi="Calibri" w:cs="Calibri"/>
        </w:rPr>
      </w:pPr>
      <w:r>
        <w:rPr>
          <w:rFonts w:ascii="Calibri" w:hAnsi="Calibri" w:cs="Calibri"/>
        </w:rPr>
        <w:t>Die Vertragsparteien verpflichten sich in diesem Fall, umgehend Verhandlungen aufzunehmen, um die unwirksame oder ungültige Bestimmung durch eine wirksame zu ersetzen.</w:t>
      </w:r>
    </w:p>
    <w:p w14:paraId="3785DAEE" w14:textId="77777777" w:rsidR="002B714C" w:rsidRDefault="002B714C" w:rsidP="002B714C">
      <w:pPr>
        <w:rPr>
          <w:rFonts w:ascii="Calibri" w:hAnsi="Calibri" w:cs="Calibri"/>
        </w:rPr>
      </w:pPr>
    </w:p>
    <w:p w14:paraId="252CA49E" w14:textId="77777777" w:rsidR="002B714C" w:rsidRDefault="002B714C" w:rsidP="002B714C">
      <w:pPr>
        <w:rPr>
          <w:rFonts w:ascii="Calibri" w:hAnsi="Calibri" w:cs="Calibri"/>
        </w:rPr>
      </w:pPr>
      <w:r>
        <w:rPr>
          <w:rFonts w:ascii="Calibri" w:hAnsi="Calibri" w:cs="Calibri"/>
        </w:rPr>
        <w:t>Ort, Datum, Unterschriften</w:t>
      </w:r>
    </w:p>
    <w:p w14:paraId="1526B1AC" w14:textId="77777777" w:rsidR="00EA4C1B" w:rsidRDefault="00EA4C1B"/>
    <w:sectPr w:rsidR="00EA4C1B" w:rsidSect="00B933E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4C"/>
    <w:rsid w:val="00153551"/>
    <w:rsid w:val="002B714C"/>
    <w:rsid w:val="00664AAB"/>
    <w:rsid w:val="0094513C"/>
    <w:rsid w:val="00B933E5"/>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7FFB6E4"/>
  <w15:chartTrackingRefBased/>
  <w15:docId w15:val="{E16D1269-452C-5A40-8588-F7BE89C5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714C"/>
  </w:style>
  <w:style w:type="paragraph" w:styleId="berschrift1">
    <w:name w:val="heading 1"/>
    <w:basedOn w:val="Standard"/>
    <w:next w:val="Standard"/>
    <w:link w:val="berschrift1Zchn"/>
    <w:uiPriority w:val="9"/>
    <w:qFormat/>
    <w:rsid w:val="002B7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B7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B714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B714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B714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B714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714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B714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714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71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B71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714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B714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714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B71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71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B71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714C"/>
    <w:rPr>
      <w:rFonts w:eastAsiaTheme="majorEastAsia" w:cstheme="majorBidi"/>
      <w:color w:val="272727" w:themeColor="text1" w:themeTint="D8"/>
    </w:rPr>
  </w:style>
  <w:style w:type="paragraph" w:styleId="Titel">
    <w:name w:val="Title"/>
    <w:basedOn w:val="Standard"/>
    <w:next w:val="Standard"/>
    <w:link w:val="TitelZchn"/>
    <w:uiPriority w:val="10"/>
    <w:qFormat/>
    <w:rsid w:val="002B714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71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714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71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B714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B714C"/>
    <w:rPr>
      <w:i/>
      <w:iCs/>
      <w:color w:val="404040" w:themeColor="text1" w:themeTint="BF"/>
    </w:rPr>
  </w:style>
  <w:style w:type="paragraph" w:styleId="Listenabsatz">
    <w:name w:val="List Paragraph"/>
    <w:basedOn w:val="Standard"/>
    <w:uiPriority w:val="34"/>
    <w:qFormat/>
    <w:rsid w:val="002B714C"/>
    <w:pPr>
      <w:ind w:left="720"/>
      <w:contextualSpacing/>
    </w:pPr>
  </w:style>
  <w:style w:type="character" w:styleId="IntensiveHervorhebung">
    <w:name w:val="Intense Emphasis"/>
    <w:basedOn w:val="Absatz-Standardschriftart"/>
    <w:uiPriority w:val="21"/>
    <w:qFormat/>
    <w:rsid w:val="002B714C"/>
    <w:rPr>
      <w:i/>
      <w:iCs/>
      <w:color w:val="0F4761" w:themeColor="accent1" w:themeShade="BF"/>
    </w:rPr>
  </w:style>
  <w:style w:type="paragraph" w:styleId="IntensivesZitat">
    <w:name w:val="Intense Quote"/>
    <w:basedOn w:val="Standard"/>
    <w:next w:val="Standard"/>
    <w:link w:val="IntensivesZitatZchn"/>
    <w:uiPriority w:val="30"/>
    <w:qFormat/>
    <w:rsid w:val="002B7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714C"/>
    <w:rPr>
      <w:i/>
      <w:iCs/>
      <w:color w:val="0F4761" w:themeColor="accent1" w:themeShade="BF"/>
    </w:rPr>
  </w:style>
  <w:style w:type="character" w:styleId="IntensiverVerweis">
    <w:name w:val="Intense Reference"/>
    <w:basedOn w:val="Absatz-Standardschriftart"/>
    <w:uiPriority w:val="32"/>
    <w:qFormat/>
    <w:rsid w:val="002B71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05080-DD31-46EC-9DA6-D1C82218B427}"/>
</file>

<file path=customXml/itemProps2.xml><?xml version="1.0" encoding="utf-8"?>
<ds:datastoreItem xmlns:ds="http://schemas.openxmlformats.org/officeDocument/2006/customXml" ds:itemID="{62775AC7-8244-4617-9E7B-D3AAD93A2172}"/>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4124</Characters>
  <Application>Microsoft Office Word</Application>
  <DocSecurity>0</DocSecurity>
  <Lines>34</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2024-02-15T09:24:00Z</dcterms:created>
  <dcterms:modified xsi:type="dcterms:W3CDTF">2024-02-15T09:25:00Z</dcterms:modified>
</cp:coreProperties>
</file>