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B8FA1" w14:textId="77777777" w:rsidR="001B0E00" w:rsidRPr="00FD7AF8" w:rsidRDefault="00777329" w:rsidP="00C653A0">
      <w:pPr>
        <w:rPr>
          <w:rFonts w:ascii="Calibri" w:hAnsi="Calibri" w:cs="Calibri"/>
          <w:b/>
        </w:rPr>
      </w:pPr>
      <w:bookmarkStart w:id="0" w:name="_GoBack"/>
      <w:bookmarkEnd w:id="0"/>
      <w:r w:rsidRPr="00FD7AF8">
        <w:rPr>
          <w:rFonts w:ascii="Calibri" w:hAnsi="Calibri" w:cs="Calibri"/>
          <w:b/>
        </w:rPr>
        <w:t>Stichwort: Augenschutz</w:t>
      </w:r>
    </w:p>
    <w:p w14:paraId="6C51BB6C" w14:textId="77777777" w:rsidR="00777329" w:rsidRPr="00777329" w:rsidRDefault="00777329" w:rsidP="00C653A0">
      <w:pPr>
        <w:rPr>
          <w:rFonts w:ascii="Calibri" w:hAnsi="Calibri" w:cs="Calibri"/>
        </w:rPr>
      </w:pPr>
    </w:p>
    <w:tbl>
      <w:tblPr>
        <w:tblW w:w="934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176"/>
        <w:gridCol w:w="538"/>
        <w:gridCol w:w="607"/>
        <w:gridCol w:w="4025"/>
      </w:tblGrid>
      <w:tr w:rsidR="00777329" w:rsidRPr="00777329" w14:paraId="6CE3D732" w14:textId="77777777" w:rsidTr="00777329">
        <w:tc>
          <w:tcPr>
            <w:tcW w:w="9346" w:type="dxa"/>
            <w:gridSpan w:val="4"/>
            <w:shd w:val="clear" w:color="auto" w:fill="15759D" w:themeFill="accent2" w:themeFillShade="80"/>
          </w:tcPr>
          <w:p w14:paraId="16901752" w14:textId="77777777" w:rsidR="00777329" w:rsidRPr="00777329" w:rsidRDefault="00777329" w:rsidP="00777329">
            <w:pPr>
              <w:pStyle w:val="Textkrper2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773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Checkliste</w:t>
            </w:r>
          </w:p>
          <w:p w14:paraId="30DB6CA6" w14:textId="77777777" w:rsidR="00777329" w:rsidRPr="00777329" w:rsidRDefault="00777329" w:rsidP="00777329">
            <w:pPr>
              <w:pStyle w:val="Textkrper2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773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Maßnahmen zum Augenschutz</w:t>
            </w:r>
          </w:p>
        </w:tc>
      </w:tr>
      <w:tr w:rsidR="00777329" w:rsidRPr="00777329" w14:paraId="59526E86" w14:textId="77777777" w:rsidTr="00FD7AF8">
        <w:trPr>
          <w:trHeight w:val="852"/>
        </w:trPr>
        <w:tc>
          <w:tcPr>
            <w:tcW w:w="4176" w:type="dxa"/>
            <w:shd w:val="clear" w:color="auto" w:fill="F2F2F2" w:themeFill="background1" w:themeFillShade="F2"/>
          </w:tcPr>
          <w:p w14:paraId="7BC39086" w14:textId="77777777" w:rsidR="00777329" w:rsidRPr="00777329" w:rsidRDefault="00777329" w:rsidP="00FD7AF8">
            <w:pPr>
              <w:pStyle w:val="Textkrper2"/>
              <w:rPr>
                <w:rFonts w:ascii="Calibri" w:hAnsi="Calibri" w:cs="Calibri"/>
                <w:color w:val="545454" w:themeColor="text1"/>
                <w:sz w:val="24"/>
              </w:rPr>
            </w:pPr>
            <w:r w:rsidRPr="00777329">
              <w:rPr>
                <w:rFonts w:ascii="Calibri" w:hAnsi="Calibri" w:cs="Calibri"/>
                <w:color w:val="545454" w:themeColor="text1"/>
                <w:sz w:val="24"/>
              </w:rPr>
              <w:t>Datum:</w:t>
            </w:r>
          </w:p>
        </w:tc>
        <w:tc>
          <w:tcPr>
            <w:tcW w:w="5170" w:type="dxa"/>
            <w:gridSpan w:val="3"/>
            <w:shd w:val="clear" w:color="auto" w:fill="F2F2F2" w:themeFill="background1" w:themeFillShade="F2"/>
          </w:tcPr>
          <w:p w14:paraId="188C4C29" w14:textId="77777777" w:rsidR="00777329" w:rsidRPr="00777329" w:rsidRDefault="00777329" w:rsidP="00FD7AF8">
            <w:pPr>
              <w:pStyle w:val="Textkrper2"/>
              <w:jc w:val="both"/>
              <w:rPr>
                <w:rFonts w:ascii="Calibri" w:hAnsi="Calibri" w:cs="Calibri"/>
                <w:color w:val="545454" w:themeColor="text1"/>
                <w:sz w:val="24"/>
              </w:rPr>
            </w:pPr>
            <w:r w:rsidRPr="00777329">
              <w:rPr>
                <w:rFonts w:ascii="Calibri" w:hAnsi="Calibri" w:cs="Calibri"/>
                <w:color w:val="545454" w:themeColor="text1"/>
                <w:sz w:val="24"/>
              </w:rPr>
              <w:t>Ersteller:</w:t>
            </w:r>
          </w:p>
        </w:tc>
      </w:tr>
      <w:tr w:rsidR="00777329" w:rsidRPr="00777329" w14:paraId="5CC049A3" w14:textId="77777777" w:rsidTr="00FD7AF8">
        <w:trPr>
          <w:trHeight w:val="1144"/>
        </w:trPr>
        <w:tc>
          <w:tcPr>
            <w:tcW w:w="4176" w:type="dxa"/>
            <w:shd w:val="clear" w:color="auto" w:fill="F2F2F2" w:themeFill="background1" w:themeFillShade="F2"/>
          </w:tcPr>
          <w:p w14:paraId="4A66FC45" w14:textId="77777777" w:rsidR="00777329" w:rsidRPr="00777329" w:rsidRDefault="00777329" w:rsidP="00FD7AF8">
            <w:pPr>
              <w:pStyle w:val="Textkrper2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Abteilung / Verantwortungsbereich:</w:t>
            </w:r>
          </w:p>
        </w:tc>
        <w:tc>
          <w:tcPr>
            <w:tcW w:w="5170" w:type="dxa"/>
            <w:gridSpan w:val="3"/>
            <w:shd w:val="clear" w:color="auto" w:fill="F2F2F2" w:themeFill="background1" w:themeFillShade="F2"/>
          </w:tcPr>
          <w:p w14:paraId="6BE8CAFD" w14:textId="77777777" w:rsidR="00777329" w:rsidRPr="00777329" w:rsidRDefault="00777329" w:rsidP="00FD7AF8">
            <w:pPr>
              <w:pStyle w:val="Textkrper2"/>
              <w:jc w:val="both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Verantwortliche Führungskraft:</w:t>
            </w:r>
          </w:p>
        </w:tc>
      </w:tr>
      <w:tr w:rsidR="00777329" w:rsidRPr="00777329" w14:paraId="4496D1FE" w14:textId="77777777" w:rsidTr="00777329">
        <w:tc>
          <w:tcPr>
            <w:tcW w:w="9346" w:type="dxa"/>
            <w:gridSpan w:val="4"/>
            <w:shd w:val="clear" w:color="auto" w:fill="15759D" w:themeFill="accent2" w:themeFillShade="80"/>
          </w:tcPr>
          <w:p w14:paraId="57D5EAA0" w14:textId="77777777" w:rsidR="00777329" w:rsidRPr="00777329" w:rsidRDefault="00777329" w:rsidP="00FD7AF8">
            <w:pPr>
              <w:pStyle w:val="Textkrper2"/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777329">
              <w:rPr>
                <w:rFonts w:ascii="Calibri" w:hAnsi="Calibri" w:cs="Calibri"/>
                <w:b/>
                <w:color w:val="FFFFFF" w:themeColor="background1"/>
                <w:sz w:val="24"/>
              </w:rPr>
              <w:t>Arbeitsplatzspezifische Maßnahmen</w:t>
            </w:r>
          </w:p>
        </w:tc>
      </w:tr>
      <w:tr w:rsidR="00777329" w:rsidRPr="00FD7AF8" w14:paraId="49D794A2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6902DD41" w14:textId="77777777" w:rsidR="00777329" w:rsidRPr="00FD7AF8" w:rsidRDefault="00777329" w:rsidP="00FD7AF8">
            <w:pPr>
              <w:pStyle w:val="Textkrper2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</w:tcPr>
          <w:p w14:paraId="2DEEFA9B" w14:textId="77777777" w:rsidR="00777329" w:rsidRPr="00FD7AF8" w:rsidRDefault="00777329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 xml:space="preserve">Ja </w:t>
            </w:r>
          </w:p>
        </w:tc>
        <w:tc>
          <w:tcPr>
            <w:tcW w:w="607" w:type="dxa"/>
            <w:shd w:val="clear" w:color="auto" w:fill="F2F2F2" w:themeFill="background1" w:themeFillShade="F2"/>
          </w:tcPr>
          <w:p w14:paraId="4410C6AE" w14:textId="77777777" w:rsidR="00777329" w:rsidRPr="00FD7AF8" w:rsidRDefault="00777329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>Nein</w:t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52A2C7CB" w14:textId="77777777" w:rsidR="00777329" w:rsidRPr="00FD7AF8" w:rsidRDefault="00777329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>Maßnahmen</w:t>
            </w:r>
          </w:p>
        </w:tc>
      </w:tr>
      <w:tr w:rsidR="00777329" w:rsidRPr="00777329" w14:paraId="17E77EB7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6E6DD52E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Wurden alle technischen und organisatorischen Maßnahmen zur Gefährdungsbeseitigung durchgeführt, bevor Augenschutz eingesetzt wird?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069826BF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1613298F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782E00F4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6DE144FB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26F4DF84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Sind Arbeitsplätze und Arbeitsbereiche, bei denen Augenschutz erforderlich ist, entsprechend gekennzeichnet?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1B2F84CD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090668A5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55E92FF2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64F2CE4F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76204ADD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Sind benachbarte Bereiche und Arbeitsplätze durch Abschirmung gegen Gefährdungen geschützt?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4FE4FFE3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1F398E32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7E10C8C3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14:paraId="51E19513" w14:textId="1BBAA330" w:rsidR="00FD7AF8" w:rsidRDefault="00FD7AF8">
      <w:r>
        <w:br w:type="page"/>
      </w:r>
    </w:p>
    <w:p w14:paraId="62131B0D" w14:textId="77777777" w:rsidR="00935A7B" w:rsidRDefault="00935A7B"/>
    <w:tbl>
      <w:tblPr>
        <w:tblW w:w="934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176"/>
        <w:gridCol w:w="538"/>
        <w:gridCol w:w="607"/>
        <w:gridCol w:w="4025"/>
      </w:tblGrid>
      <w:tr w:rsidR="00777329" w:rsidRPr="00777329" w14:paraId="448D5004" w14:textId="77777777" w:rsidTr="00FD7AF8">
        <w:tc>
          <w:tcPr>
            <w:tcW w:w="9346" w:type="dxa"/>
            <w:gridSpan w:val="4"/>
            <w:shd w:val="clear" w:color="auto" w:fill="15759D" w:themeFill="accent2" w:themeFillShade="80"/>
          </w:tcPr>
          <w:p w14:paraId="5620D4B7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777329"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  <w:t>Auswahl von Augenschutz</w:t>
            </w:r>
          </w:p>
        </w:tc>
      </w:tr>
      <w:tr w:rsidR="00FD7AF8" w:rsidRPr="00FD7AF8" w14:paraId="591C41B3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7C4373A1" w14:textId="77777777" w:rsidR="00FD7AF8" w:rsidRPr="00FD7AF8" w:rsidRDefault="00FD7AF8" w:rsidP="00BF1A41">
            <w:pPr>
              <w:pStyle w:val="Textkrper2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</w:tcPr>
          <w:p w14:paraId="42B7E0F2" w14:textId="77777777" w:rsidR="00FD7AF8" w:rsidRPr="00FD7AF8" w:rsidRDefault="00FD7AF8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 xml:space="preserve">Ja </w:t>
            </w:r>
          </w:p>
        </w:tc>
        <w:tc>
          <w:tcPr>
            <w:tcW w:w="607" w:type="dxa"/>
            <w:shd w:val="clear" w:color="auto" w:fill="F2F2F2" w:themeFill="background1" w:themeFillShade="F2"/>
          </w:tcPr>
          <w:p w14:paraId="233D8EB0" w14:textId="77777777" w:rsidR="00FD7AF8" w:rsidRPr="00FD7AF8" w:rsidRDefault="00FD7AF8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>Nein</w:t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0B97C990" w14:textId="77777777" w:rsidR="00FD7AF8" w:rsidRPr="00FD7AF8" w:rsidRDefault="00FD7AF8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>Maßnahmen</w:t>
            </w:r>
          </w:p>
        </w:tc>
      </w:tr>
      <w:tr w:rsidR="00777329" w:rsidRPr="00777329" w14:paraId="4520B5DC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2C114632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Erhält jeder Mitarbeiter seinen persönlichen Augenschutz?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2DBEC1A9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0A182D8A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5C97C300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1A6312EE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12ED911E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Wird vor dem Einsatz die Eignung des Augenschutzes für die Gefährdungen des jeweiligen Arbeitsplatzes ermittelt?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EE4D75B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6C26A562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21A38CF3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42CCB93F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65DA0754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Werden die Mitarbeiter bei der Auswahl ihres Augenschutzes beteiligt?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78581DAB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6777287F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6159883F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574AC00F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42EB6FFE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Wird Fehlsichtigkeit bei der Auswahl berücksichtigt?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5D342F66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360B4AE0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6A443FA6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293600FA" w14:textId="77777777" w:rsidTr="00777329">
        <w:tc>
          <w:tcPr>
            <w:tcW w:w="9346" w:type="dxa"/>
            <w:gridSpan w:val="4"/>
            <w:shd w:val="clear" w:color="auto" w:fill="15759D" w:themeFill="accent2" w:themeFillShade="80"/>
          </w:tcPr>
          <w:p w14:paraId="69B6E9D8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b/>
                <w:color w:val="FFFFFF" w:themeColor="background1"/>
                <w:sz w:val="24"/>
              </w:rPr>
            </w:pPr>
            <w:r w:rsidRPr="00777329">
              <w:rPr>
                <w:rFonts w:ascii="Calibri" w:hAnsi="Calibri" w:cs="Calibri"/>
                <w:b/>
                <w:color w:val="FFFFFF" w:themeColor="background1"/>
                <w:sz w:val="24"/>
              </w:rPr>
              <w:t>Persönliches Verhalten und Unterweisung</w:t>
            </w:r>
          </w:p>
        </w:tc>
      </w:tr>
      <w:tr w:rsidR="00FD7AF8" w:rsidRPr="00FD7AF8" w14:paraId="2B9642AF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17D033D1" w14:textId="77777777" w:rsidR="00FD7AF8" w:rsidRPr="00FD7AF8" w:rsidRDefault="00FD7AF8" w:rsidP="00BF1A41">
            <w:pPr>
              <w:pStyle w:val="Textkrper2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</w:tcPr>
          <w:p w14:paraId="296086DC" w14:textId="77777777" w:rsidR="00FD7AF8" w:rsidRPr="00FD7AF8" w:rsidRDefault="00FD7AF8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 xml:space="preserve">Ja </w:t>
            </w:r>
          </w:p>
        </w:tc>
        <w:tc>
          <w:tcPr>
            <w:tcW w:w="607" w:type="dxa"/>
            <w:shd w:val="clear" w:color="auto" w:fill="F2F2F2" w:themeFill="background1" w:themeFillShade="F2"/>
          </w:tcPr>
          <w:p w14:paraId="772266A8" w14:textId="77777777" w:rsidR="00FD7AF8" w:rsidRPr="00FD7AF8" w:rsidRDefault="00FD7AF8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>Nein</w:t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7DC938D5" w14:textId="77777777" w:rsidR="00FD7AF8" w:rsidRPr="00FD7AF8" w:rsidRDefault="00FD7AF8" w:rsidP="00BF1A41">
            <w:pPr>
              <w:pStyle w:val="Textkrper2"/>
              <w:jc w:val="both"/>
              <w:rPr>
                <w:rFonts w:ascii="Calibri" w:hAnsi="Calibri" w:cs="Calibri"/>
                <w:b/>
                <w:sz w:val="24"/>
              </w:rPr>
            </w:pPr>
            <w:r w:rsidRPr="00FD7AF8">
              <w:rPr>
                <w:rFonts w:ascii="Calibri" w:hAnsi="Calibri" w:cs="Calibri"/>
                <w:b/>
                <w:sz w:val="24"/>
              </w:rPr>
              <w:t>Maßnahmen</w:t>
            </w:r>
          </w:p>
        </w:tc>
      </w:tr>
      <w:tr w:rsidR="00777329" w:rsidRPr="00777329" w14:paraId="7735A66F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3E88FE6E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Werden Mitarbeiter vor Aufnahme der Tätigkeit über mögliche Gefährdungen und Schutzmaßnahmen unterwiesen?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2895870C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0B6A9CF9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1414A61F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56EFB2C2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603EF2D9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Liegt am Arbeitsplatz eine Betriebsanweisung vor und ist diese den Mitarbeitern bekannt?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69F758DA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5118A439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3960F04E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5E0E7CED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44A98ED3" w14:textId="77777777" w:rsidR="00777329" w:rsidRPr="00777329" w:rsidRDefault="00777329" w:rsidP="00FD7AF8">
            <w:pPr>
              <w:pStyle w:val="Textkrper2"/>
              <w:spacing w:after="0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lastRenderedPageBreak/>
              <w:t>Werden regelmäßige Sicherheitsunterweisungen durchgeführt?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7D90008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1AE30268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11E01EE9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0DD25C94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6CDB7759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Wird der zur Verfügung gestellte Augenschutz von den Mitarbeitern genutzt?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A7E76B6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209CF4D1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4068C174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6B3734E2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5A3660A6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Erfolgen Sanktionen, wenn der Augenschutz bei gefährdeten Tätigkeiten nicht getragen wird?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732693B2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29FD1A3D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6DE45253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777329" w:rsidRPr="00777329" w14:paraId="5E96BA05" w14:textId="77777777" w:rsidTr="00FD7AF8">
        <w:tc>
          <w:tcPr>
            <w:tcW w:w="4176" w:type="dxa"/>
            <w:shd w:val="clear" w:color="auto" w:fill="F2F2F2" w:themeFill="background1" w:themeFillShade="F2"/>
          </w:tcPr>
          <w:p w14:paraId="3FF4B052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  <w:r w:rsidRPr="00777329">
              <w:rPr>
                <w:rFonts w:ascii="Calibri" w:hAnsi="Calibri" w:cs="Calibri"/>
                <w:sz w:val="24"/>
              </w:rPr>
              <w:t>Verhalten sich Vorgesetzte vorbildlich und verwenden sie ebenfalls Augenschutz in gefährdeten Bereichen?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291D1B1F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5CA64C3A" w14:textId="77777777" w:rsidR="00777329" w:rsidRPr="00777329" w:rsidRDefault="00777329" w:rsidP="00FD7AF8">
            <w:pPr>
              <w:spacing w:after="0"/>
              <w:jc w:val="center"/>
              <w:rPr>
                <w:rFonts w:ascii="Calibri" w:hAnsi="Calibri" w:cs="Calibri"/>
              </w:rPr>
            </w:pPr>
            <w:r w:rsidRPr="00777329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329">
              <w:rPr>
                <w:rFonts w:ascii="Calibri" w:hAnsi="Calibri" w:cs="Calibri"/>
              </w:rPr>
              <w:instrText xml:space="preserve"> FORMCHECKBOX </w:instrText>
            </w:r>
            <w:r w:rsidR="003D3587">
              <w:rPr>
                <w:rFonts w:ascii="Calibri" w:hAnsi="Calibri" w:cs="Calibri"/>
              </w:rPr>
            </w:r>
            <w:r w:rsidR="003D3587">
              <w:rPr>
                <w:rFonts w:ascii="Calibri" w:hAnsi="Calibri" w:cs="Calibri"/>
              </w:rPr>
              <w:fldChar w:fldCharType="separate"/>
            </w:r>
            <w:r w:rsidRPr="0077732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14:paraId="72C73059" w14:textId="77777777" w:rsidR="00777329" w:rsidRPr="00777329" w:rsidRDefault="00777329" w:rsidP="00FD7AF8">
            <w:pPr>
              <w:pStyle w:val="Textkrper2"/>
              <w:spacing w:after="0"/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14:paraId="576B3D0A" w14:textId="77777777" w:rsidR="00777329" w:rsidRPr="00777329" w:rsidRDefault="00777329" w:rsidP="00C653A0">
      <w:pPr>
        <w:rPr>
          <w:rFonts w:ascii="Calibri" w:hAnsi="Calibri" w:cs="Calibri"/>
        </w:rPr>
      </w:pPr>
    </w:p>
    <w:sectPr w:rsidR="00777329" w:rsidRPr="00777329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244C0" w14:textId="77777777" w:rsidR="003D3587" w:rsidRDefault="003D3587" w:rsidP="008B0457">
      <w:pPr>
        <w:spacing w:line="240" w:lineRule="auto"/>
      </w:pPr>
      <w:r>
        <w:separator/>
      </w:r>
    </w:p>
  </w:endnote>
  <w:endnote w:type="continuationSeparator" w:id="0">
    <w:p w14:paraId="4B8F65BD" w14:textId="77777777" w:rsidR="003D3587" w:rsidRDefault="003D358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21A0C" w14:textId="7C47B562" w:rsidR="002B1C90" w:rsidRDefault="00AD2609" w:rsidP="00527A8E">
    <w:pPr>
      <w:pStyle w:val="Fuzeile"/>
      <w:ind w:firstLine="720"/>
      <w:jc w:val="right"/>
      <w:rPr>
        <w:rFonts w:asciiTheme="majorHAnsi" w:hAnsiTheme="majorHAnsi" w:cstheme="majorHAnsi"/>
        <w:color w:val="808080" w:themeColor="background1" w:themeShade="80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204311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14:paraId="1FA68252" w14:textId="77777777" w:rsidR="00EF088F" w:rsidRPr="00527A8E" w:rsidRDefault="00EF088F" w:rsidP="00EF088F">
    <w:pPr>
      <w:pStyle w:val="Fuzeile"/>
      <w:ind w:firstLine="720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</w:p>
  <w:p w14:paraId="730E1DE4" w14:textId="77777777"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A4534" w14:textId="77777777" w:rsidR="003D3587" w:rsidRDefault="003D3587" w:rsidP="008B0457">
      <w:pPr>
        <w:spacing w:line="240" w:lineRule="auto"/>
      </w:pPr>
      <w:r>
        <w:separator/>
      </w:r>
    </w:p>
  </w:footnote>
  <w:footnote w:type="continuationSeparator" w:id="0">
    <w:p w14:paraId="7F7AAA31" w14:textId="77777777" w:rsidR="003D3587" w:rsidRDefault="003D358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6B876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201A32C" wp14:editId="63DD77E5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1421CE"/>
    <w:rsid w:val="00181F90"/>
    <w:rsid w:val="00193D8B"/>
    <w:rsid w:val="00194FA3"/>
    <w:rsid w:val="001B0E00"/>
    <w:rsid w:val="00204311"/>
    <w:rsid w:val="002A0996"/>
    <w:rsid w:val="002B1C90"/>
    <w:rsid w:val="002C4156"/>
    <w:rsid w:val="002D5565"/>
    <w:rsid w:val="003A77CE"/>
    <w:rsid w:val="003B7F48"/>
    <w:rsid w:val="003D3587"/>
    <w:rsid w:val="00405243"/>
    <w:rsid w:val="00495E41"/>
    <w:rsid w:val="00527A8E"/>
    <w:rsid w:val="00585705"/>
    <w:rsid w:val="00585E82"/>
    <w:rsid w:val="005A5989"/>
    <w:rsid w:val="006259A1"/>
    <w:rsid w:val="00675F78"/>
    <w:rsid w:val="006C0196"/>
    <w:rsid w:val="006C0AED"/>
    <w:rsid w:val="006C27EC"/>
    <w:rsid w:val="006C444D"/>
    <w:rsid w:val="006F0EF6"/>
    <w:rsid w:val="0077272F"/>
    <w:rsid w:val="00777329"/>
    <w:rsid w:val="0081053B"/>
    <w:rsid w:val="00811147"/>
    <w:rsid w:val="00850C27"/>
    <w:rsid w:val="008B0457"/>
    <w:rsid w:val="00935A7B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BC3498"/>
    <w:rsid w:val="00BD1422"/>
    <w:rsid w:val="00C10EC3"/>
    <w:rsid w:val="00C217F5"/>
    <w:rsid w:val="00C653A0"/>
    <w:rsid w:val="00C67D68"/>
    <w:rsid w:val="00D00296"/>
    <w:rsid w:val="00D141B9"/>
    <w:rsid w:val="00D41208"/>
    <w:rsid w:val="00E2246C"/>
    <w:rsid w:val="00E42E27"/>
    <w:rsid w:val="00E71676"/>
    <w:rsid w:val="00E83D6C"/>
    <w:rsid w:val="00EC0573"/>
    <w:rsid w:val="00EE14B4"/>
    <w:rsid w:val="00EF088F"/>
    <w:rsid w:val="00F06AF6"/>
    <w:rsid w:val="00F5564F"/>
    <w:rsid w:val="00F6243E"/>
    <w:rsid w:val="00F93095"/>
    <w:rsid w:val="00FA0816"/>
    <w:rsid w:val="00FB4A42"/>
    <w:rsid w:val="00FD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paragraph" w:styleId="Textkrper2">
    <w:name w:val="Body Text 2"/>
    <w:basedOn w:val="Standard"/>
    <w:link w:val="Textkrper2Zchn"/>
    <w:unhideWhenUsed/>
    <w:rsid w:val="0077732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77732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51AEF-C51E-4273-83D4-CD6B5B543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3</Pages>
  <Words>272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2024-12-15T16:23:00Z</dcterms:created>
  <dcterms:modified xsi:type="dcterms:W3CDTF">2024-12-15T16:23:00Z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