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88"/>
        <w:gridCol w:w="4006"/>
        <w:gridCol w:w="3568"/>
      </w:tblGrid>
      <w:tr w:rsidR="00DB2C3E" w:rsidRPr="00545478" w14:paraId="4C34F65C" w14:textId="77777777" w:rsidTr="00DB2C3E">
        <w:tc>
          <w:tcPr>
            <w:tcW w:w="9288" w:type="dxa"/>
            <w:gridSpan w:val="3"/>
          </w:tcPr>
          <w:p w14:paraId="4C71FE48" w14:textId="46B0728C" w:rsidR="00DB2C3E" w:rsidRPr="00545478" w:rsidRDefault="00DB2C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5478">
              <w:rPr>
                <w:rFonts w:ascii="Calibri" w:hAnsi="Calibri" w:cs="Calibri"/>
                <w:b/>
                <w:bCs/>
                <w:sz w:val="18"/>
                <w:szCs w:val="18"/>
              </w:rPr>
              <w:t>Leistungsträger BEM und die Unterstützungsmöglichkeiten</w:t>
            </w:r>
          </w:p>
        </w:tc>
      </w:tr>
      <w:tr w:rsidR="00545478" w:rsidRPr="00545478" w14:paraId="0EB7C0C5" w14:textId="77777777" w:rsidTr="00D04083">
        <w:tc>
          <w:tcPr>
            <w:tcW w:w="1494" w:type="dxa"/>
          </w:tcPr>
          <w:p w14:paraId="26DBF7F9" w14:textId="08B91162" w:rsidR="00DB2C3E" w:rsidRPr="00545478" w:rsidRDefault="00DB2C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5478">
              <w:rPr>
                <w:rFonts w:ascii="Calibri" w:hAnsi="Calibri" w:cs="Calibri"/>
                <w:b/>
                <w:bCs/>
                <w:sz w:val="18"/>
                <w:szCs w:val="18"/>
              </w:rPr>
              <w:t>Wer</w:t>
            </w:r>
          </w:p>
        </w:tc>
        <w:tc>
          <w:tcPr>
            <w:tcW w:w="4143" w:type="dxa"/>
          </w:tcPr>
          <w:p w14:paraId="5FC4C90C" w14:textId="312F0560" w:rsidR="00DB2C3E" w:rsidRPr="00545478" w:rsidRDefault="00DB2C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5478">
              <w:rPr>
                <w:rFonts w:ascii="Calibri" w:hAnsi="Calibri" w:cs="Calibri"/>
                <w:b/>
                <w:bCs/>
                <w:sz w:val="18"/>
                <w:szCs w:val="18"/>
              </w:rPr>
              <w:t>Unterstützungsmöglichkeiten</w:t>
            </w:r>
            <w:r w:rsidR="00545478" w:rsidRPr="0054547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(Auszug)</w:t>
            </w:r>
          </w:p>
        </w:tc>
        <w:tc>
          <w:tcPr>
            <w:tcW w:w="3651" w:type="dxa"/>
          </w:tcPr>
          <w:p w14:paraId="1B61B70A" w14:textId="628E5D63" w:rsidR="00DB2C3E" w:rsidRPr="00545478" w:rsidRDefault="00DB2C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547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Wann / Voraussetzung </w:t>
            </w:r>
          </w:p>
        </w:tc>
      </w:tr>
      <w:tr w:rsidR="00545478" w:rsidRPr="00545478" w14:paraId="6F48326F" w14:textId="77777777" w:rsidTr="00D04083">
        <w:tc>
          <w:tcPr>
            <w:tcW w:w="1494" w:type="dxa"/>
          </w:tcPr>
          <w:p w14:paraId="3A6AF9A4" w14:textId="2AC5DFD2" w:rsidR="00DB2C3E" w:rsidRPr="00545478" w:rsidRDefault="00DB2C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5478">
              <w:rPr>
                <w:rFonts w:ascii="Calibri" w:hAnsi="Calibri" w:cs="Calibri"/>
                <w:b/>
                <w:bCs/>
                <w:sz w:val="18"/>
                <w:szCs w:val="18"/>
              </w:rPr>
              <w:t>GKV</w:t>
            </w:r>
          </w:p>
        </w:tc>
        <w:tc>
          <w:tcPr>
            <w:tcW w:w="4143" w:type="dxa"/>
          </w:tcPr>
          <w:p w14:paraId="34F7EBA2" w14:textId="5FFAB832" w:rsidR="00DB2C3E" w:rsidRPr="00545478" w:rsidRDefault="00DB2C3E">
            <w:pPr>
              <w:rPr>
                <w:rFonts w:ascii="Calibri" w:hAnsi="Calibri" w:cs="Calibri"/>
                <w:sz w:val="18"/>
                <w:szCs w:val="18"/>
              </w:rPr>
            </w:pPr>
            <w:r w:rsidRPr="00545478">
              <w:rPr>
                <w:rFonts w:ascii="Calibri" w:hAnsi="Calibri" w:cs="Calibri"/>
                <w:sz w:val="18"/>
                <w:szCs w:val="18"/>
              </w:rPr>
              <w:t>Krankengeld für bis zu 72 Wochen</w:t>
            </w:r>
            <w:r w:rsidR="00D04083">
              <w:rPr>
                <w:rFonts w:ascii="Calibri" w:hAnsi="Calibri" w:cs="Calibri"/>
                <w:sz w:val="18"/>
                <w:szCs w:val="18"/>
              </w:rPr>
              <w:t xml:space="preserve"> im Anschluss an die 6 Wochen Lohnfortzahlung durch den Arbeitgeber, </w:t>
            </w:r>
            <w:r w:rsidR="000C7901">
              <w:rPr>
                <w:rFonts w:ascii="Calibri" w:hAnsi="Calibri" w:cs="Calibri"/>
                <w:sz w:val="18"/>
                <w:szCs w:val="18"/>
              </w:rPr>
              <w:t>s</w:t>
            </w:r>
            <w:r w:rsidRPr="00545478">
              <w:rPr>
                <w:rFonts w:ascii="Calibri" w:hAnsi="Calibri" w:cs="Calibri"/>
                <w:sz w:val="18"/>
                <w:szCs w:val="18"/>
              </w:rPr>
              <w:t>tufenweise Wiedereingliederung, med</w:t>
            </w:r>
            <w:r w:rsidR="00545478">
              <w:rPr>
                <w:rFonts w:ascii="Calibri" w:hAnsi="Calibri" w:cs="Calibri"/>
                <w:sz w:val="18"/>
                <w:szCs w:val="18"/>
              </w:rPr>
              <w:t xml:space="preserve">izinische </w:t>
            </w:r>
            <w:r w:rsidRPr="00545478">
              <w:rPr>
                <w:rFonts w:ascii="Calibri" w:hAnsi="Calibri" w:cs="Calibri"/>
                <w:sz w:val="18"/>
                <w:szCs w:val="18"/>
              </w:rPr>
              <w:t>Reha</w:t>
            </w:r>
            <w:r w:rsidR="00545478">
              <w:rPr>
                <w:rFonts w:ascii="Calibri" w:hAnsi="Calibri" w:cs="Calibri"/>
                <w:sz w:val="18"/>
                <w:szCs w:val="18"/>
              </w:rPr>
              <w:t>bilitation</w:t>
            </w:r>
          </w:p>
        </w:tc>
        <w:tc>
          <w:tcPr>
            <w:tcW w:w="3651" w:type="dxa"/>
          </w:tcPr>
          <w:p w14:paraId="261784A3" w14:textId="33C3CB56" w:rsidR="00DB2C3E" w:rsidRPr="00545478" w:rsidRDefault="00DB2C3E">
            <w:pPr>
              <w:rPr>
                <w:rFonts w:ascii="Calibri" w:hAnsi="Calibri" w:cs="Calibri"/>
                <w:sz w:val="18"/>
                <w:szCs w:val="18"/>
              </w:rPr>
            </w:pPr>
            <w:r w:rsidRPr="00545478">
              <w:rPr>
                <w:rFonts w:ascii="Calibri" w:hAnsi="Calibri" w:cs="Calibri"/>
                <w:sz w:val="18"/>
                <w:szCs w:val="18"/>
              </w:rPr>
              <w:t>Arbeitsverhältnis</w:t>
            </w:r>
            <w:r w:rsidR="00D04083">
              <w:rPr>
                <w:rFonts w:ascii="Calibri" w:hAnsi="Calibri" w:cs="Calibri"/>
                <w:sz w:val="18"/>
                <w:szCs w:val="18"/>
              </w:rPr>
              <w:t>, Hinweis: Blockfrist von 3 Jahren (am Stück oder gestückelt)</w:t>
            </w:r>
            <w:r w:rsidR="000C7901">
              <w:rPr>
                <w:rFonts w:ascii="Calibri" w:hAnsi="Calibri" w:cs="Calibri"/>
                <w:sz w:val="18"/>
                <w:szCs w:val="18"/>
              </w:rPr>
              <w:t>, wenn</w:t>
            </w:r>
            <w:r w:rsidR="00D04083">
              <w:rPr>
                <w:rFonts w:ascii="Calibri" w:hAnsi="Calibri" w:cs="Calibri"/>
                <w:sz w:val="18"/>
                <w:szCs w:val="18"/>
              </w:rPr>
              <w:t xml:space="preserve"> der Kollege wegen der gleichen Diagnose krankgeschrieben ist</w:t>
            </w:r>
          </w:p>
        </w:tc>
      </w:tr>
      <w:tr w:rsidR="00545478" w:rsidRPr="00545478" w14:paraId="36D4D196" w14:textId="77777777" w:rsidTr="00D04083">
        <w:tc>
          <w:tcPr>
            <w:tcW w:w="1494" w:type="dxa"/>
          </w:tcPr>
          <w:p w14:paraId="3FC3C8A1" w14:textId="26780699" w:rsidR="00DB2C3E" w:rsidRPr="00545478" w:rsidRDefault="00DB2C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5478">
              <w:rPr>
                <w:rFonts w:ascii="Calibri" w:hAnsi="Calibri" w:cs="Calibri"/>
                <w:b/>
                <w:bCs/>
                <w:sz w:val="18"/>
                <w:szCs w:val="18"/>
              </w:rPr>
              <w:t>DRV</w:t>
            </w:r>
          </w:p>
        </w:tc>
        <w:tc>
          <w:tcPr>
            <w:tcW w:w="4143" w:type="dxa"/>
          </w:tcPr>
          <w:p w14:paraId="54F4AF84" w14:textId="2AA26109" w:rsidR="00DB2C3E" w:rsidRPr="00545478" w:rsidRDefault="000C790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  <w:r w:rsidR="00DB2C3E" w:rsidRPr="00545478">
              <w:rPr>
                <w:rFonts w:ascii="Calibri" w:hAnsi="Calibri" w:cs="Calibri"/>
                <w:sz w:val="18"/>
                <w:szCs w:val="18"/>
              </w:rPr>
              <w:t xml:space="preserve">erufliche oder medizinische </w:t>
            </w:r>
            <w:r w:rsidR="00545478" w:rsidRPr="00545478">
              <w:rPr>
                <w:rFonts w:ascii="Calibri" w:hAnsi="Calibri" w:cs="Calibri"/>
                <w:sz w:val="18"/>
                <w:szCs w:val="18"/>
              </w:rPr>
              <w:t>Reha</w:t>
            </w:r>
            <w:r w:rsidR="00545478">
              <w:rPr>
                <w:rFonts w:ascii="Calibri" w:hAnsi="Calibri" w:cs="Calibri"/>
                <w:sz w:val="18"/>
                <w:szCs w:val="18"/>
              </w:rPr>
              <w:t>bilitation</w:t>
            </w:r>
            <w:r w:rsidR="00DB2C3E" w:rsidRPr="00545478">
              <w:rPr>
                <w:rFonts w:ascii="Calibri" w:hAnsi="Calibri" w:cs="Calibri"/>
                <w:sz w:val="18"/>
                <w:szCs w:val="18"/>
              </w:rPr>
              <w:t>, Übergangsgeld, Erwerbsminderungsrente, Altersrente</w:t>
            </w:r>
            <w:r w:rsidR="00545478" w:rsidRPr="00545478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545478" w:rsidRPr="00545478">
              <w:rPr>
                <w:rFonts w:ascii="Calibri" w:hAnsi="Calibri" w:cs="Calibri"/>
                <w:sz w:val="18"/>
                <w:szCs w:val="18"/>
              </w:rPr>
              <w:t>tufenweise Wiedereingliederung nach Reha</w:t>
            </w:r>
            <w:r w:rsidR="00545478">
              <w:rPr>
                <w:rFonts w:ascii="Calibri" w:hAnsi="Calibri" w:cs="Calibri"/>
                <w:sz w:val="18"/>
                <w:szCs w:val="18"/>
              </w:rPr>
              <w:t xml:space="preserve"> (Kostenübernahme anstatt GKV)</w:t>
            </w:r>
          </w:p>
        </w:tc>
        <w:tc>
          <w:tcPr>
            <w:tcW w:w="3651" w:type="dxa"/>
          </w:tcPr>
          <w:p w14:paraId="49FE2B6D" w14:textId="03E45D2C" w:rsidR="00DB2C3E" w:rsidRPr="00545478" w:rsidRDefault="00DB2C3E">
            <w:pPr>
              <w:rPr>
                <w:rFonts w:ascii="Calibri" w:hAnsi="Calibri" w:cs="Calibri"/>
                <w:sz w:val="18"/>
                <w:szCs w:val="18"/>
              </w:rPr>
            </w:pPr>
            <w:r w:rsidRPr="00545478">
              <w:rPr>
                <w:rFonts w:ascii="Calibri" w:hAnsi="Calibri" w:cs="Calibri"/>
                <w:sz w:val="18"/>
                <w:szCs w:val="18"/>
              </w:rPr>
              <w:t>15 Jahre Rentenversicherungsjahre</w:t>
            </w:r>
            <w:r w:rsidR="00D04083">
              <w:rPr>
                <w:rFonts w:ascii="Calibri" w:hAnsi="Calibri" w:cs="Calibri"/>
                <w:sz w:val="18"/>
                <w:szCs w:val="18"/>
              </w:rPr>
              <w:t xml:space="preserve"> oder aktueller Erwerbsminderungsrentenbezug</w:t>
            </w:r>
          </w:p>
        </w:tc>
      </w:tr>
      <w:tr w:rsidR="00545478" w:rsidRPr="00545478" w14:paraId="1F833DA3" w14:textId="77777777" w:rsidTr="00D04083">
        <w:tc>
          <w:tcPr>
            <w:tcW w:w="1494" w:type="dxa"/>
          </w:tcPr>
          <w:p w14:paraId="1D792AEE" w14:textId="2A8FDE78" w:rsidR="00DB2C3E" w:rsidRPr="00545478" w:rsidRDefault="00DB2C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5478">
              <w:rPr>
                <w:rFonts w:ascii="Calibri" w:hAnsi="Calibri" w:cs="Calibri"/>
                <w:b/>
                <w:bCs/>
                <w:sz w:val="18"/>
                <w:szCs w:val="18"/>
              </w:rPr>
              <w:t>DGUV / BG</w:t>
            </w:r>
          </w:p>
        </w:tc>
        <w:tc>
          <w:tcPr>
            <w:tcW w:w="4143" w:type="dxa"/>
          </w:tcPr>
          <w:p w14:paraId="4C70B238" w14:textId="177A24D0" w:rsidR="00DB2C3E" w:rsidRPr="00545478" w:rsidRDefault="00DB2C3E">
            <w:pPr>
              <w:rPr>
                <w:rFonts w:ascii="Calibri" w:hAnsi="Calibri" w:cs="Calibri"/>
                <w:sz w:val="18"/>
                <w:szCs w:val="18"/>
              </w:rPr>
            </w:pPr>
            <w:r w:rsidRPr="00545478">
              <w:rPr>
                <w:rFonts w:ascii="Calibri" w:hAnsi="Calibri" w:cs="Calibri"/>
                <w:sz w:val="18"/>
                <w:szCs w:val="18"/>
              </w:rPr>
              <w:t xml:space="preserve">Verletzungsgeld bis zu 78 Wochen im Versicherungsfall, berufliche / medizinische </w:t>
            </w:r>
            <w:r w:rsidR="00545478" w:rsidRPr="00545478">
              <w:rPr>
                <w:rFonts w:ascii="Calibri" w:hAnsi="Calibri" w:cs="Calibri"/>
                <w:sz w:val="18"/>
                <w:szCs w:val="18"/>
              </w:rPr>
              <w:t>Reha</w:t>
            </w:r>
            <w:r w:rsidR="00545478">
              <w:rPr>
                <w:rFonts w:ascii="Calibri" w:hAnsi="Calibri" w:cs="Calibri"/>
                <w:sz w:val="18"/>
                <w:szCs w:val="18"/>
              </w:rPr>
              <w:t>bilitation</w:t>
            </w:r>
            <w:r w:rsidRPr="00545478">
              <w:rPr>
                <w:rFonts w:ascii="Calibri" w:hAnsi="Calibri" w:cs="Calibri"/>
                <w:sz w:val="18"/>
                <w:szCs w:val="18"/>
              </w:rPr>
              <w:t>, Übergangsgeld</w:t>
            </w:r>
          </w:p>
        </w:tc>
        <w:tc>
          <w:tcPr>
            <w:tcW w:w="3651" w:type="dxa"/>
          </w:tcPr>
          <w:p w14:paraId="1A71EC4E" w14:textId="7959947E" w:rsidR="00DB2C3E" w:rsidRPr="00545478" w:rsidRDefault="00DB2C3E">
            <w:pPr>
              <w:rPr>
                <w:rFonts w:ascii="Calibri" w:hAnsi="Calibri" w:cs="Calibri"/>
                <w:sz w:val="18"/>
                <w:szCs w:val="18"/>
              </w:rPr>
            </w:pPr>
            <w:r w:rsidRPr="00545478">
              <w:rPr>
                <w:rFonts w:ascii="Calibri" w:hAnsi="Calibri" w:cs="Calibri"/>
                <w:sz w:val="18"/>
                <w:szCs w:val="18"/>
              </w:rPr>
              <w:t xml:space="preserve">BEM / Krankheit muss aufgrund eines Arbeitsunfalls oder Berufskrankheit </w:t>
            </w:r>
            <w:r w:rsidR="000C7901">
              <w:rPr>
                <w:rFonts w:ascii="Calibri" w:hAnsi="Calibri" w:cs="Calibri"/>
                <w:sz w:val="18"/>
                <w:szCs w:val="18"/>
              </w:rPr>
              <w:t>bestehen</w:t>
            </w:r>
          </w:p>
        </w:tc>
      </w:tr>
      <w:tr w:rsidR="00545478" w:rsidRPr="00545478" w14:paraId="4C3CCC5F" w14:textId="77777777" w:rsidTr="00D04083">
        <w:tc>
          <w:tcPr>
            <w:tcW w:w="1494" w:type="dxa"/>
          </w:tcPr>
          <w:p w14:paraId="08E04CC4" w14:textId="73A6B9EE" w:rsidR="00DB2C3E" w:rsidRPr="00545478" w:rsidRDefault="00DB2C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5478">
              <w:rPr>
                <w:rFonts w:ascii="Calibri" w:hAnsi="Calibri" w:cs="Calibri"/>
                <w:b/>
                <w:bCs/>
                <w:sz w:val="18"/>
                <w:szCs w:val="18"/>
              </w:rPr>
              <w:t>Agentur für Arbeit</w:t>
            </w:r>
          </w:p>
        </w:tc>
        <w:tc>
          <w:tcPr>
            <w:tcW w:w="4143" w:type="dxa"/>
          </w:tcPr>
          <w:p w14:paraId="1FEDB7AC" w14:textId="52F2E76E" w:rsidR="00DB2C3E" w:rsidRPr="00545478" w:rsidRDefault="000C790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  <w:r w:rsidR="00DB2C3E" w:rsidRPr="00545478">
              <w:rPr>
                <w:rFonts w:ascii="Calibri" w:hAnsi="Calibri" w:cs="Calibri"/>
                <w:sz w:val="18"/>
                <w:szCs w:val="18"/>
              </w:rPr>
              <w:t xml:space="preserve">erufliche </w:t>
            </w:r>
            <w:r w:rsidR="00545478" w:rsidRPr="00545478">
              <w:rPr>
                <w:rFonts w:ascii="Calibri" w:hAnsi="Calibri" w:cs="Calibri"/>
                <w:sz w:val="18"/>
                <w:szCs w:val="18"/>
              </w:rPr>
              <w:t>Reha</w:t>
            </w:r>
            <w:r w:rsidR="00545478">
              <w:rPr>
                <w:rFonts w:ascii="Calibri" w:hAnsi="Calibri" w:cs="Calibri"/>
                <w:sz w:val="18"/>
                <w:szCs w:val="18"/>
              </w:rPr>
              <w:t>bilitation</w:t>
            </w:r>
            <w:r w:rsidR="00DB2C3E" w:rsidRPr="00545478">
              <w:rPr>
                <w:rFonts w:ascii="Calibri" w:hAnsi="Calibri" w:cs="Calibri"/>
                <w:sz w:val="18"/>
                <w:szCs w:val="18"/>
              </w:rPr>
              <w:t xml:space="preserve">, Übergangsgeld und </w:t>
            </w:r>
            <w:r w:rsidR="00545478" w:rsidRPr="00545478">
              <w:rPr>
                <w:rFonts w:ascii="Calibri" w:hAnsi="Calibri" w:cs="Calibri"/>
                <w:sz w:val="18"/>
                <w:szCs w:val="18"/>
              </w:rPr>
              <w:t>Arbeitslosengeld</w:t>
            </w:r>
            <w:r w:rsidR="00DB2C3E" w:rsidRPr="00545478">
              <w:rPr>
                <w:rFonts w:ascii="Calibri" w:hAnsi="Calibri" w:cs="Calibri"/>
                <w:sz w:val="18"/>
                <w:szCs w:val="18"/>
              </w:rPr>
              <w:t xml:space="preserve"> I</w:t>
            </w:r>
            <w:r w:rsidR="00545478" w:rsidRPr="00545478">
              <w:rPr>
                <w:rFonts w:ascii="Calibri" w:hAnsi="Calibri" w:cs="Calibri"/>
                <w:sz w:val="18"/>
                <w:szCs w:val="18"/>
              </w:rPr>
              <w:t xml:space="preserve"> (im Anschluss an das Krankengeld)</w:t>
            </w:r>
          </w:p>
        </w:tc>
        <w:tc>
          <w:tcPr>
            <w:tcW w:w="3651" w:type="dxa"/>
          </w:tcPr>
          <w:p w14:paraId="7DAC0B5C" w14:textId="4D22B2DF" w:rsidR="00DB2C3E" w:rsidRPr="00545478" w:rsidRDefault="000C790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="00DB2C3E" w:rsidRPr="00545478">
              <w:rPr>
                <w:rFonts w:ascii="Calibri" w:hAnsi="Calibri" w:cs="Calibri"/>
                <w:sz w:val="18"/>
                <w:szCs w:val="18"/>
              </w:rPr>
              <w:t xml:space="preserve">enn DRV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 w:rsidR="00DB2C3E" w:rsidRPr="00545478">
              <w:rPr>
                <w:rFonts w:ascii="Calibri" w:hAnsi="Calibri" w:cs="Calibri"/>
                <w:sz w:val="18"/>
                <w:szCs w:val="18"/>
              </w:rPr>
              <w:t xml:space="preserve"> BG nicht leiste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="00D04083">
              <w:rPr>
                <w:rFonts w:ascii="Calibri" w:hAnsi="Calibri" w:cs="Calibri"/>
                <w:sz w:val="18"/>
                <w:szCs w:val="18"/>
              </w:rPr>
              <w:t xml:space="preserve"> und wenn die Person erwerbsfähig ist</w:t>
            </w:r>
          </w:p>
        </w:tc>
      </w:tr>
      <w:tr w:rsidR="00545478" w:rsidRPr="00545478" w14:paraId="0562DA0E" w14:textId="77777777" w:rsidTr="00D04083">
        <w:tc>
          <w:tcPr>
            <w:tcW w:w="1494" w:type="dxa"/>
          </w:tcPr>
          <w:p w14:paraId="53792D68" w14:textId="5C02B64B" w:rsidR="00DB2C3E" w:rsidRPr="00545478" w:rsidRDefault="00DB2C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5478">
              <w:rPr>
                <w:rFonts w:ascii="Calibri" w:hAnsi="Calibri" w:cs="Calibri"/>
                <w:b/>
                <w:bCs/>
                <w:sz w:val="18"/>
                <w:szCs w:val="18"/>
              </w:rPr>
              <w:t>Integrationsamt</w:t>
            </w:r>
          </w:p>
        </w:tc>
        <w:tc>
          <w:tcPr>
            <w:tcW w:w="4143" w:type="dxa"/>
          </w:tcPr>
          <w:p w14:paraId="6ACFC0E6" w14:textId="32D1538F" w:rsidR="00DB2C3E" w:rsidRPr="00545478" w:rsidRDefault="00DB2C3E">
            <w:pPr>
              <w:rPr>
                <w:rFonts w:ascii="Calibri" w:hAnsi="Calibri" w:cs="Calibri"/>
                <w:sz w:val="18"/>
                <w:szCs w:val="18"/>
              </w:rPr>
            </w:pPr>
            <w:r w:rsidRPr="00545478">
              <w:rPr>
                <w:rFonts w:ascii="Calibri" w:hAnsi="Calibri" w:cs="Calibri"/>
                <w:sz w:val="18"/>
                <w:szCs w:val="18"/>
              </w:rPr>
              <w:t xml:space="preserve">Schaffung neuer Arbeits- oder Ausbildungsplätze, technische / ergonomische Hilfen, </w:t>
            </w:r>
            <w:r w:rsidR="000C7901">
              <w:rPr>
                <w:rFonts w:ascii="Calibri" w:hAnsi="Calibri" w:cs="Calibri"/>
                <w:sz w:val="18"/>
                <w:szCs w:val="18"/>
              </w:rPr>
              <w:t>b</w:t>
            </w:r>
            <w:r w:rsidRPr="00545478">
              <w:rPr>
                <w:rFonts w:ascii="Calibri" w:hAnsi="Calibri" w:cs="Calibri"/>
                <w:sz w:val="18"/>
                <w:szCs w:val="18"/>
              </w:rPr>
              <w:t xml:space="preserve">ehindertengerechte </w:t>
            </w:r>
            <w:r w:rsidR="00545478" w:rsidRPr="00545478">
              <w:rPr>
                <w:rFonts w:ascii="Calibri" w:hAnsi="Calibri" w:cs="Calibri"/>
                <w:sz w:val="18"/>
                <w:szCs w:val="18"/>
              </w:rPr>
              <w:t>Einrichtung</w:t>
            </w:r>
            <w:r w:rsidRPr="00545478">
              <w:rPr>
                <w:rFonts w:ascii="Calibri" w:hAnsi="Calibri" w:cs="Calibri"/>
                <w:sz w:val="18"/>
                <w:szCs w:val="18"/>
              </w:rPr>
              <w:t xml:space="preserve"> des </w:t>
            </w:r>
            <w:r w:rsidR="000C7901">
              <w:rPr>
                <w:rFonts w:ascii="Calibri" w:hAnsi="Calibri" w:cs="Calibri"/>
                <w:sz w:val="18"/>
                <w:szCs w:val="18"/>
              </w:rPr>
              <w:t>Arbeitsplatzes</w:t>
            </w:r>
            <w:r w:rsidR="00545478">
              <w:rPr>
                <w:rFonts w:ascii="Calibri" w:hAnsi="Calibri" w:cs="Calibri"/>
                <w:sz w:val="18"/>
                <w:szCs w:val="18"/>
              </w:rPr>
              <w:t>, Stellung einer Arbeitsassistenz</w:t>
            </w:r>
            <w:r w:rsidR="00545478" w:rsidRPr="00545478">
              <w:rPr>
                <w:rFonts w:ascii="Calibri" w:hAnsi="Calibri" w:cs="Calibri"/>
                <w:sz w:val="18"/>
                <w:szCs w:val="18"/>
              </w:rPr>
              <w:t xml:space="preserve"> oder Ausgleich von außergewöhnlichen Belastungen des AG</w:t>
            </w:r>
          </w:p>
        </w:tc>
        <w:tc>
          <w:tcPr>
            <w:tcW w:w="3651" w:type="dxa"/>
          </w:tcPr>
          <w:p w14:paraId="3F283AC1" w14:textId="50520993" w:rsidR="00DB2C3E" w:rsidRPr="00545478" w:rsidRDefault="000C790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</w:t>
            </w:r>
            <w:r w:rsidR="00545478" w:rsidRPr="00545478">
              <w:rPr>
                <w:rFonts w:ascii="Calibri" w:hAnsi="Calibri" w:cs="Calibri"/>
                <w:sz w:val="18"/>
                <w:szCs w:val="18"/>
              </w:rPr>
              <w:t>eistet bei Menschen mit Schwerbehinderung</w:t>
            </w:r>
            <w:r w:rsidR="00D04083">
              <w:rPr>
                <w:rFonts w:ascii="Calibri" w:hAnsi="Calibri" w:cs="Calibri"/>
                <w:sz w:val="18"/>
                <w:szCs w:val="18"/>
              </w:rPr>
              <w:t xml:space="preserve"> oder Gleichstellung, </w:t>
            </w:r>
            <w:r w:rsidR="00545478" w:rsidRPr="00545478">
              <w:rPr>
                <w:rFonts w:ascii="Calibri" w:hAnsi="Calibri" w:cs="Calibri"/>
                <w:sz w:val="18"/>
                <w:szCs w:val="18"/>
              </w:rPr>
              <w:t>Einbezug der Schwerbehindertenvertretung</w:t>
            </w:r>
          </w:p>
        </w:tc>
      </w:tr>
      <w:tr w:rsidR="00545478" w:rsidRPr="00545478" w14:paraId="3F3DD064" w14:textId="77777777" w:rsidTr="000E3C37">
        <w:tc>
          <w:tcPr>
            <w:tcW w:w="9288" w:type="dxa"/>
            <w:gridSpan w:val="3"/>
          </w:tcPr>
          <w:p w14:paraId="3598BAAA" w14:textId="6FF245BF" w:rsidR="00545478" w:rsidRPr="00D04083" w:rsidRDefault="0054547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04083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340A4708" w14:textId="77777777" w:rsidR="007A5896" w:rsidRPr="00545478" w:rsidRDefault="007A5896">
      <w:pPr>
        <w:rPr>
          <w:rFonts w:ascii="Calibri" w:hAnsi="Calibri" w:cs="Calibri"/>
          <w:sz w:val="18"/>
          <w:szCs w:val="18"/>
        </w:rPr>
      </w:pPr>
    </w:p>
    <w:sectPr w:rsidR="007A5896" w:rsidRPr="005454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3E"/>
    <w:rsid w:val="000C7901"/>
    <w:rsid w:val="00160017"/>
    <w:rsid w:val="0047305A"/>
    <w:rsid w:val="00545478"/>
    <w:rsid w:val="00585EF7"/>
    <w:rsid w:val="007A5896"/>
    <w:rsid w:val="00836AB4"/>
    <w:rsid w:val="0091003A"/>
    <w:rsid w:val="009F4E03"/>
    <w:rsid w:val="00B976E2"/>
    <w:rsid w:val="00D04083"/>
    <w:rsid w:val="00DB2C3E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9EBD"/>
  <w15:chartTrackingRefBased/>
  <w15:docId w15:val="{FE7BF3FD-0C6B-40AD-B977-149931A7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B2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2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2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2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2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2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2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2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2C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2C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2C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2C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2C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2C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2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2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2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2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2C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2C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2C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2C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2C3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B2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2025-02-14T11:00:00Z</dcterms:created>
  <dcterms:modified xsi:type="dcterms:W3CDTF">2025-02-14T11:00:00Z</dcterms:modified>
</cp:coreProperties>
</file>