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751" w:rsidRPr="009629CA" w:rsidRDefault="002C01BF" w:rsidP="00350452">
      <w:pPr>
        <w:rPr>
          <w:rFonts w:ascii="Calibri" w:hAnsi="Calibri" w:cs="Calibri"/>
        </w:rPr>
      </w:pPr>
      <w:bookmarkStart w:id="0" w:name="_GoBack"/>
      <w:bookmarkEnd w:id="0"/>
      <w:r w:rsidRPr="009629CA">
        <w:rPr>
          <w:rFonts w:ascii="Calibri" w:hAnsi="Calibri" w:cs="Calibri"/>
          <w:b/>
        </w:rPr>
        <w:t>Stichwort</w:t>
      </w:r>
      <w:r w:rsidR="0080658C" w:rsidRPr="009629CA">
        <w:rPr>
          <w:rFonts w:ascii="Calibri" w:hAnsi="Calibri" w:cs="Calibri"/>
          <w:b/>
        </w:rPr>
        <w:t>:</w:t>
      </w:r>
      <w:r w:rsidR="007F2751" w:rsidRPr="009629CA">
        <w:rPr>
          <w:rFonts w:ascii="Calibri" w:hAnsi="Calibri" w:cs="Calibri"/>
          <w:b/>
        </w:rPr>
        <w:t xml:space="preserve"> </w:t>
      </w:r>
      <w:r w:rsidR="001E161A">
        <w:rPr>
          <w:rFonts w:ascii="Calibri" w:hAnsi="Calibri" w:cs="Calibri"/>
          <w:b/>
        </w:rPr>
        <w:t>Suchtmittel</w:t>
      </w:r>
    </w:p>
    <w:p w:rsidR="00053E4B" w:rsidRDefault="00053E4B" w:rsidP="00B82B26">
      <w:pPr>
        <w:rPr>
          <w:rFonts w:ascii="Calibri" w:hAnsi="Calibri" w:cs="Calibri"/>
        </w:rPr>
      </w:pPr>
    </w:p>
    <w:tbl>
      <w:tblPr>
        <w:tblStyle w:val="Tabellenraster"/>
        <w:tblW w:w="0" w:type="auto"/>
        <w:tblLook w:val="04A0" w:firstRow="1" w:lastRow="0" w:firstColumn="1" w:lastColumn="0" w:noHBand="0" w:noVBand="1"/>
      </w:tblPr>
      <w:tblGrid>
        <w:gridCol w:w="4531"/>
        <w:gridCol w:w="4531"/>
      </w:tblGrid>
      <w:tr w:rsidR="001E161A" w:rsidRPr="001E161A" w:rsidTr="001E161A">
        <w:tc>
          <w:tcPr>
            <w:tcW w:w="9062" w:type="dxa"/>
            <w:gridSpan w:val="2"/>
            <w:shd w:val="clear" w:color="auto" w:fill="ADDFF4" w:themeFill="accent2" w:themeFillTint="99"/>
          </w:tcPr>
          <w:p w:rsidR="001E161A" w:rsidRPr="001E161A" w:rsidRDefault="001E161A" w:rsidP="001E161A">
            <w:pPr>
              <w:jc w:val="center"/>
              <w:rPr>
                <w:rFonts w:ascii="Calibri" w:hAnsi="Calibri" w:cs="Calibri"/>
                <w:b/>
              </w:rPr>
            </w:pPr>
            <w:r w:rsidRPr="001E161A">
              <w:rPr>
                <w:rFonts w:ascii="Calibri" w:hAnsi="Calibri" w:cs="Calibri"/>
                <w:b/>
              </w:rPr>
              <w:t>Alkoholverbot im Betrieb</w:t>
            </w:r>
          </w:p>
        </w:tc>
      </w:tr>
      <w:tr w:rsidR="001E161A" w:rsidRPr="001E161A" w:rsidTr="001E161A">
        <w:tc>
          <w:tcPr>
            <w:tcW w:w="9062" w:type="dxa"/>
            <w:gridSpan w:val="2"/>
          </w:tcPr>
          <w:p w:rsidR="001E161A" w:rsidRPr="001E161A" w:rsidRDefault="001E161A" w:rsidP="005272B1">
            <w:pPr>
              <w:rPr>
                <w:rFonts w:ascii="Calibri" w:hAnsi="Calibri" w:cs="Calibri"/>
                <w:b/>
              </w:rPr>
            </w:pPr>
            <w:r w:rsidRPr="001E161A">
              <w:rPr>
                <w:rFonts w:ascii="Calibri" w:hAnsi="Calibri" w:cs="Calibri"/>
                <w:b/>
              </w:rPr>
              <w:t xml:space="preserve">Auszug aus der Betriebsvereinbarung zwischen dem Unternehmen und dem Betriebsrat vom </w:t>
            </w:r>
            <w:r w:rsidRPr="001E161A">
              <w:rPr>
                <w:rFonts w:ascii="Calibri" w:hAnsi="Calibri" w:cs="Calibri"/>
                <w:b/>
              </w:rPr>
              <w:softHyphen/>
              <w:t>...</w:t>
            </w:r>
          </w:p>
        </w:tc>
      </w:tr>
      <w:tr w:rsidR="001E161A" w:rsidRPr="001E161A" w:rsidTr="001E161A">
        <w:tc>
          <w:tcPr>
            <w:tcW w:w="9062" w:type="dxa"/>
            <w:gridSpan w:val="2"/>
          </w:tcPr>
          <w:p w:rsidR="001E161A" w:rsidRPr="001E161A" w:rsidRDefault="001E161A" w:rsidP="005272B1">
            <w:pPr>
              <w:rPr>
                <w:rFonts w:ascii="Calibri" w:hAnsi="Calibri" w:cs="Calibri"/>
              </w:rPr>
            </w:pPr>
            <w:r w:rsidRPr="001E161A">
              <w:rPr>
                <w:rFonts w:ascii="Calibri" w:hAnsi="Calibri" w:cs="Calibri"/>
              </w:rPr>
              <w:t xml:space="preserve">1. Innerhalb der </w:t>
            </w:r>
            <w:proofErr w:type="spellStart"/>
            <w:r w:rsidRPr="001E161A">
              <w:rPr>
                <w:rFonts w:ascii="Calibri" w:hAnsi="Calibri" w:cs="Calibri"/>
              </w:rPr>
              <w:t>Arbeitstätte</w:t>
            </w:r>
            <w:proofErr w:type="spellEnd"/>
            <w:r w:rsidRPr="001E161A">
              <w:rPr>
                <w:rFonts w:ascii="Calibri" w:hAnsi="Calibri" w:cs="Calibri"/>
              </w:rPr>
              <w:t>, auf Wegen von und zur Arbeit und anderen Dienstorten ist der Konsum von alkoholischen Getränken wegen der davon ausgehenden Gefahr für Sicherheit und Gesundheit untersagt. Das Mitbringen und Verkaufen alkoholischer Getränke ist verboten. Das Alkoholverbot gilt auch für Dienstgänge und -fahrten während der Arbeitszeit und der Pausen außerhalb des Betriebsgeländes. Ausnahmen sind Geschäftsessen am Abend außerhalb des Firmengeländes sowie Feiern nach Dienstende, wobei ein Verlassen des Dienstortes als Fahrzeuglenker in alkoholisiertem Zustand nicht gestattet ist.</w:t>
            </w:r>
          </w:p>
        </w:tc>
      </w:tr>
      <w:tr w:rsidR="001E161A" w:rsidRPr="001E161A" w:rsidTr="001E161A">
        <w:tc>
          <w:tcPr>
            <w:tcW w:w="9062" w:type="dxa"/>
            <w:gridSpan w:val="2"/>
          </w:tcPr>
          <w:p w:rsidR="001E161A" w:rsidRPr="001E161A" w:rsidRDefault="001E161A" w:rsidP="005272B1">
            <w:pPr>
              <w:rPr>
                <w:rFonts w:ascii="Calibri" w:hAnsi="Calibri" w:cs="Calibri"/>
              </w:rPr>
            </w:pPr>
            <w:r w:rsidRPr="001E161A">
              <w:rPr>
                <w:rFonts w:ascii="Calibri" w:hAnsi="Calibri" w:cs="Calibri"/>
              </w:rPr>
              <w:t>2. Zur Vermeidung einer Eigen- und Fremdgefährdung müssen Vorgesetzte die Mitarbeiter, die unter Alkoholeinfluss stehen, von ihrem Arbeitsplatz entfernen.</w:t>
            </w:r>
          </w:p>
        </w:tc>
      </w:tr>
      <w:tr w:rsidR="001E161A" w:rsidRPr="001E161A" w:rsidTr="001E161A">
        <w:tc>
          <w:tcPr>
            <w:tcW w:w="9062" w:type="dxa"/>
            <w:gridSpan w:val="2"/>
          </w:tcPr>
          <w:p w:rsidR="001E161A" w:rsidRPr="001E161A" w:rsidRDefault="001E161A" w:rsidP="005272B1">
            <w:pPr>
              <w:rPr>
                <w:rFonts w:ascii="Calibri" w:hAnsi="Calibri" w:cs="Calibri"/>
              </w:rPr>
            </w:pPr>
            <w:r w:rsidRPr="001E161A">
              <w:rPr>
                <w:rFonts w:ascii="Calibri" w:hAnsi="Calibri" w:cs="Calibri"/>
              </w:rPr>
              <w:t>3. Alkoholisierte Mitarbeiter werden auf eigene Kosten nach Hause befördert.</w:t>
            </w:r>
          </w:p>
        </w:tc>
      </w:tr>
      <w:tr w:rsidR="001E161A" w:rsidRPr="001E161A" w:rsidTr="001E161A">
        <w:tc>
          <w:tcPr>
            <w:tcW w:w="9062" w:type="dxa"/>
            <w:gridSpan w:val="2"/>
          </w:tcPr>
          <w:p w:rsidR="001E161A" w:rsidRPr="001E161A" w:rsidRDefault="001E161A" w:rsidP="005272B1">
            <w:pPr>
              <w:rPr>
                <w:rFonts w:ascii="Calibri" w:hAnsi="Calibri" w:cs="Calibri"/>
              </w:rPr>
            </w:pPr>
            <w:r w:rsidRPr="001E161A">
              <w:rPr>
                <w:rFonts w:ascii="Calibri" w:hAnsi="Calibri" w:cs="Calibri"/>
              </w:rPr>
              <w:t>4. Für die Zeit des alkoholbedingten Arbeitsausfalles wird kein Arbeitsentgelt gezahlt.</w:t>
            </w:r>
          </w:p>
        </w:tc>
      </w:tr>
      <w:tr w:rsidR="001E161A" w:rsidRPr="001E161A" w:rsidTr="001E161A">
        <w:tc>
          <w:tcPr>
            <w:tcW w:w="9062" w:type="dxa"/>
            <w:gridSpan w:val="2"/>
          </w:tcPr>
          <w:p w:rsidR="001E161A" w:rsidRPr="001E161A" w:rsidRDefault="001E161A" w:rsidP="005272B1">
            <w:pPr>
              <w:rPr>
                <w:rFonts w:ascii="Calibri" w:hAnsi="Calibri" w:cs="Calibri"/>
              </w:rPr>
            </w:pPr>
            <w:r w:rsidRPr="001E161A">
              <w:rPr>
                <w:rFonts w:ascii="Calibri" w:hAnsi="Calibri" w:cs="Calibri"/>
              </w:rPr>
              <w:t>5. Unter Alkoholeinfluss stehenden Mitarbeitern kann wegen Verletzung ihrer arbeitsvertraglichen Pflichten eine Abmahnung erteilt werden. Im Wiederholungsfall kann das Arbeitsverhältnis ordentlich, in besonders schweren Fällen außerordentlich nach jeweils erfolgter Anhörung des Betriebsrats gekündigt werden.</w:t>
            </w:r>
          </w:p>
        </w:tc>
      </w:tr>
      <w:tr w:rsidR="001E161A" w:rsidRPr="001E161A" w:rsidTr="001E161A">
        <w:tc>
          <w:tcPr>
            <w:tcW w:w="9062" w:type="dxa"/>
            <w:gridSpan w:val="2"/>
          </w:tcPr>
          <w:p w:rsidR="001E161A" w:rsidRDefault="001E161A" w:rsidP="005272B1">
            <w:pPr>
              <w:rPr>
                <w:rFonts w:ascii="Calibri" w:hAnsi="Calibri" w:cs="Calibri"/>
              </w:rPr>
            </w:pPr>
            <w:r w:rsidRPr="001E161A">
              <w:rPr>
                <w:rFonts w:ascii="Calibri" w:hAnsi="Calibri" w:cs="Calibri"/>
              </w:rPr>
              <w:t>6. Mitarbeiter, die verdächtig sind, unter Alkoholeinfluss zu stehen, können sich zu ihrer Entlastung einem Alkoholtest unterziehen, der vom Betriebsarzt, Sanitäter oder einer anderen geeigneten Person im Beisein des zuständigen Vorgesetzten durchgeführt wird.</w:t>
            </w:r>
            <w:r>
              <w:rPr>
                <w:rFonts w:ascii="Calibri" w:hAnsi="Calibri" w:cs="Calibri"/>
              </w:rPr>
              <w:t xml:space="preserve"> </w:t>
            </w:r>
          </w:p>
          <w:p w:rsidR="001E161A" w:rsidRPr="001E161A" w:rsidRDefault="001E161A" w:rsidP="005272B1">
            <w:pPr>
              <w:rPr>
                <w:rFonts w:ascii="Calibri" w:hAnsi="Calibri" w:cs="Calibri"/>
              </w:rPr>
            </w:pPr>
            <w:r w:rsidRPr="001E161A">
              <w:rPr>
                <w:rFonts w:ascii="Calibri" w:hAnsi="Calibri" w:cs="Calibri"/>
              </w:rPr>
              <w:t>Dabei kann ein Betriebsratsmitglied hinzugezogen werden</w:t>
            </w:r>
          </w:p>
        </w:tc>
      </w:tr>
      <w:tr w:rsidR="001E161A" w:rsidRPr="001E161A" w:rsidTr="00B36FA2">
        <w:tc>
          <w:tcPr>
            <w:tcW w:w="4531" w:type="dxa"/>
          </w:tcPr>
          <w:p w:rsidR="001E161A" w:rsidRPr="001E161A" w:rsidRDefault="001E161A" w:rsidP="005272B1">
            <w:pPr>
              <w:rPr>
                <w:rFonts w:ascii="Calibri" w:hAnsi="Calibri" w:cs="Calibri"/>
              </w:rPr>
            </w:pPr>
            <w:r w:rsidRPr="001E161A">
              <w:rPr>
                <w:rFonts w:ascii="Calibri" w:hAnsi="Calibri" w:cs="Calibri"/>
              </w:rPr>
              <w:t xml:space="preserve">Unterschrift Betriebsrat </w:t>
            </w:r>
          </w:p>
        </w:tc>
        <w:tc>
          <w:tcPr>
            <w:tcW w:w="4531" w:type="dxa"/>
          </w:tcPr>
          <w:p w:rsidR="001E161A" w:rsidRPr="001E161A" w:rsidRDefault="001E161A" w:rsidP="005272B1">
            <w:pPr>
              <w:rPr>
                <w:rFonts w:ascii="Calibri" w:hAnsi="Calibri" w:cs="Calibri"/>
              </w:rPr>
            </w:pPr>
            <w:r w:rsidRPr="001E161A">
              <w:rPr>
                <w:rFonts w:ascii="Calibri" w:hAnsi="Calibri" w:cs="Calibri"/>
              </w:rPr>
              <w:t>Unterschrift Geschäftsführung</w:t>
            </w:r>
          </w:p>
        </w:tc>
      </w:tr>
    </w:tbl>
    <w:p w:rsidR="001E161A" w:rsidRPr="009629CA" w:rsidRDefault="001E161A" w:rsidP="001E161A">
      <w:pPr>
        <w:rPr>
          <w:rFonts w:ascii="Calibri" w:hAnsi="Calibri" w:cs="Calibri"/>
        </w:rPr>
      </w:pPr>
    </w:p>
    <w:sectPr w:rsidR="001E161A" w:rsidRPr="009629CA" w:rsidSect="00811147">
      <w:headerReference w:type="default" r:id="rId10"/>
      <w:footerReference w:type="default" r:id="rId11"/>
      <w:pgSz w:w="11906" w:h="16838" w:code="9"/>
      <w:pgMar w:top="1417"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3AC" w:rsidRDefault="00EE03AC" w:rsidP="008B0457">
      <w:pPr>
        <w:spacing w:line="240" w:lineRule="auto"/>
      </w:pPr>
      <w:r>
        <w:separator/>
      </w:r>
    </w:p>
  </w:endnote>
  <w:endnote w:type="continuationSeparator" w:id="0">
    <w:p w:rsidR="00EE03AC" w:rsidRDefault="00EE03AC"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CF8" w:rsidRPr="004E1CF8" w:rsidRDefault="00AD2609" w:rsidP="004E1CF8">
    <w:pPr>
      <w:pStyle w:val="Fuzeile"/>
      <w:ind w:firstLine="720"/>
      <w:jc w:val="right"/>
      <w:rPr>
        <w:rFonts w:asciiTheme="majorHAnsi" w:hAnsiTheme="majorHAnsi" w:cstheme="majorHAnsi"/>
        <w:color w:val="808080" w:themeColor="background1" w:themeShade="80"/>
        <w:sz w:val="18"/>
        <w:lang w:bidi="de-DE"/>
      </w:rPr>
    </w:pPr>
    <w:r w:rsidRPr="00811147">
      <w:rPr>
        <w:rFonts w:asciiTheme="majorHAnsi" w:hAnsiTheme="majorHAnsi" w:cstheme="majorHAnsi"/>
        <w:noProof/>
        <w:sz w:val="18"/>
        <w:lang w:eastAsia="de-DE"/>
      </w:rPr>
      <mc:AlternateContent>
        <mc:Choice Requires="wps">
          <w:drawing>
            <wp:anchor distT="0" distB="0" distL="114300" distR="114300" simplePos="0" relativeHeight="251658240" behindDoc="1" locked="1" layoutInCell="1" allowOverlap="1" wp14:anchorId="655CD5B5" wp14:editId="5868FADF">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668EA2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" fillcolor="#009fe4" stroked="f">
              <v:textbox inset=",7.2pt,,7.2pt"/>
              <w10:wrap anchorx="page" anchory="page"/>
              <w10:anchorlock/>
            </v:shape>
          </w:pict>
        </mc:Fallback>
      </mc:AlternateContent>
    </w:r>
    <w:r w:rsidR="00C67D68" w:rsidRPr="00811147">
      <w:rPr>
        <w:rFonts w:asciiTheme="majorHAnsi" w:hAnsiTheme="majorHAnsi" w:cstheme="majorHAnsi"/>
        <w:sz w:val="16"/>
        <w:lang w:bidi="de-DE"/>
      </w:rPr>
      <w:tab/>
    </w:r>
    <w:r w:rsidR="00527A8E" w:rsidRPr="00527A8E">
      <w:rPr>
        <w:rFonts w:asciiTheme="majorHAnsi" w:hAnsiTheme="majorHAnsi" w:cstheme="majorHAnsi"/>
        <w:color w:val="808080" w:themeColor="background1" w:themeShade="80"/>
        <w:sz w:val="18"/>
        <w:lang w:bidi="de-DE"/>
      </w:rPr>
      <w:t xml:space="preserve">© </w:t>
    </w:r>
    <w:proofErr w:type="spellStart"/>
    <w:r w:rsidR="00527A8E" w:rsidRPr="00527A8E">
      <w:rPr>
        <w:rFonts w:asciiTheme="majorHAnsi" w:hAnsiTheme="majorHAnsi" w:cstheme="majorHAnsi"/>
        <w:color w:val="808080" w:themeColor="background1" w:themeShade="80"/>
        <w:sz w:val="18"/>
        <w:lang w:bidi="de-DE"/>
      </w:rPr>
      <w:t>Safety</w:t>
    </w:r>
    <w:proofErr w:type="spellEnd"/>
    <w:r w:rsidR="00527A8E" w:rsidRPr="00527A8E">
      <w:rPr>
        <w:rFonts w:asciiTheme="majorHAnsi" w:hAnsiTheme="majorHAnsi" w:cstheme="majorHAnsi"/>
        <w:color w:val="808080" w:themeColor="background1" w:themeShade="80"/>
        <w:sz w:val="18"/>
        <w:lang w:bidi="de-DE"/>
      </w:rPr>
      <w:t xml:space="preserve"> </w:t>
    </w:r>
    <w:proofErr w:type="spellStart"/>
    <w:r w:rsidR="00527A8E" w:rsidRPr="00527A8E">
      <w:rPr>
        <w:rFonts w:asciiTheme="majorHAnsi" w:hAnsiTheme="majorHAnsi" w:cstheme="majorHAnsi"/>
        <w:color w:val="808080" w:themeColor="background1" w:themeShade="80"/>
        <w:sz w:val="18"/>
        <w:lang w:bidi="de-DE"/>
      </w:rPr>
      <w:t>Xperts</w:t>
    </w:r>
    <w:proofErr w:type="spellEnd"/>
    <w:r w:rsidR="00527A8E" w:rsidRPr="00527A8E">
      <w:rPr>
        <w:rFonts w:asciiTheme="majorHAnsi" w:hAnsiTheme="majorHAnsi" w:cstheme="majorHAnsi"/>
        <w:color w:val="808080" w:themeColor="background1" w:themeShade="80"/>
        <w:sz w:val="18"/>
        <w:lang w:bidi="de-DE"/>
      </w:rPr>
      <w:t>, Arbeitssicherheits-Update 202</w:t>
    </w:r>
    <w:r w:rsidR="00082A39">
      <w:rPr>
        <w:rFonts w:asciiTheme="majorHAnsi" w:hAnsiTheme="majorHAnsi" w:cstheme="majorHAnsi"/>
        <w:color w:val="808080" w:themeColor="background1" w:themeShade="80"/>
        <w:sz w:val="18"/>
        <w:lang w:bidi="de-DE"/>
      </w:rPr>
      <w:t>5</w:t>
    </w:r>
  </w:p>
  <w:p w:rsidR="00C67D68" w:rsidRPr="00C67D68" w:rsidRDefault="00C67D68" w:rsidP="00527A8E">
    <w:pPr>
      <w:pStyle w:val="Fuzeile"/>
      <w:ind w:firstLine="720"/>
      <w:jc w:val="right"/>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3AC" w:rsidRDefault="00EE03AC" w:rsidP="008B0457">
      <w:pPr>
        <w:spacing w:line="240" w:lineRule="auto"/>
      </w:pPr>
      <w:r>
        <w:separator/>
      </w:r>
    </w:p>
  </w:footnote>
  <w:footnote w:type="continuationSeparator" w:id="0">
    <w:p w:rsidR="00EE03AC" w:rsidRDefault="00EE03AC"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D68" w:rsidRDefault="00C67D68">
    <w:pPr>
      <w:pStyle w:val="Kopfzeile"/>
    </w:pPr>
    <w:r w:rsidRPr="00C67D68">
      <w:rPr>
        <w:noProof/>
        <w:color w:val="4A4A4B"/>
        <w:sz w:val="20"/>
        <w:lang w:eastAsia="de-DE"/>
      </w:rPr>
      <mc:AlternateContent>
        <mc:Choice Requires="wps">
          <w:drawing>
            <wp:anchor distT="0" distB="0" distL="114300" distR="114300" simplePos="0" relativeHeight="251661312" behindDoc="1" locked="1" layoutInCell="1" allowOverlap="1" wp14:anchorId="09B70DB5" wp14:editId="4E95811A">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897EE4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" fillcolor="#009fe4" stroked="f">
              <v:textbox inset=",7.2pt,,7.2pt"/>
              <w10:wrap anchorx="page" anchory="page"/>
              <w10:anchorlock/>
            </v:shape>
          </w:pict>
        </mc:Fallback>
      </mc:AlternateContent>
    </w:r>
    <w:r>
      <w:rPr>
        <w:noProof/>
        <w:lang w:eastAsia="de-DE"/>
      </w:rPr>
      <w:drawing>
        <wp:anchor distT="0" distB="0" distL="114300" distR="114300" simplePos="0" relativeHeight="251659264" behindDoc="0" locked="0" layoutInCell="1" allowOverlap="1">
          <wp:simplePos x="0" y="0"/>
          <wp:positionH relativeFrom="margin">
            <wp:align>left</wp:align>
          </wp:positionH>
          <wp:positionV relativeFrom="paragraph">
            <wp:posOffset>266700</wp:posOffset>
          </wp:positionV>
          <wp:extent cx="2406650" cy="570865"/>
          <wp:effectExtent l="0" t="0" r="0" b="635"/>
          <wp:wrapThrough wrapText="bothSides">
            <wp:wrapPolygon edited="0">
              <wp:start x="513" y="0"/>
              <wp:lineTo x="0" y="2162"/>
              <wp:lineTo x="0" y="14416"/>
              <wp:lineTo x="513" y="20903"/>
              <wp:lineTo x="855" y="20903"/>
              <wp:lineTo x="2736" y="20903"/>
              <wp:lineTo x="21372" y="16578"/>
              <wp:lineTo x="21372" y="4325"/>
              <wp:lineTo x="2394" y="0"/>
              <wp:lineTo x="513" y="0"/>
            </wp:wrapPolygon>
          </wp:wrapThrough>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665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90229"/>
    <w:multiLevelType w:val="multilevel"/>
    <w:tmpl w:val="0AD6F65E"/>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6503A3"/>
    <w:multiLevelType w:val="multilevel"/>
    <w:tmpl w:val="CDA6DD84"/>
    <w:lvl w:ilvl="0">
      <w:start w:val="1"/>
      <w:numFmt w:val="bullet"/>
      <w:lvlText w:val="-"/>
      <w:lvlJc w:val="left"/>
      <w:pPr>
        <w:tabs>
          <w:tab w:val="num" w:pos="617"/>
        </w:tabs>
        <w:ind w:left="617" w:hanging="397"/>
      </w:pPr>
      <w:rPr>
        <w:rFonts w:ascii="Symbol" w:hAnsi="Symbol" w:hint="default"/>
        <w:sz w:val="16"/>
      </w:rPr>
    </w:lvl>
    <w:lvl w:ilvl="1">
      <w:start w:val="1"/>
      <w:numFmt w:val="bullet"/>
      <w:lvlText w:val="o"/>
      <w:lvlJc w:val="left"/>
      <w:pPr>
        <w:tabs>
          <w:tab w:val="num" w:pos="966"/>
        </w:tabs>
        <w:ind w:left="966" w:hanging="360"/>
      </w:pPr>
      <w:rPr>
        <w:rFonts w:ascii="Courier New" w:hAnsi="Courier New" w:hint="default"/>
      </w:rPr>
    </w:lvl>
    <w:lvl w:ilvl="2">
      <w:start w:val="1"/>
      <w:numFmt w:val="bullet"/>
      <w:lvlText w:val=""/>
      <w:lvlJc w:val="left"/>
      <w:pPr>
        <w:tabs>
          <w:tab w:val="num" w:pos="1686"/>
        </w:tabs>
        <w:ind w:left="1686" w:hanging="360"/>
      </w:pPr>
      <w:rPr>
        <w:rFonts w:ascii="Wingdings" w:hAnsi="Wingdings" w:hint="default"/>
      </w:rPr>
    </w:lvl>
    <w:lvl w:ilvl="3">
      <w:start w:val="1"/>
      <w:numFmt w:val="bullet"/>
      <w:lvlText w:val=""/>
      <w:lvlJc w:val="left"/>
      <w:pPr>
        <w:tabs>
          <w:tab w:val="num" w:pos="2406"/>
        </w:tabs>
        <w:ind w:left="2406" w:hanging="360"/>
      </w:pPr>
      <w:rPr>
        <w:rFonts w:ascii="Symbol" w:hAnsi="Symbol" w:hint="default"/>
      </w:rPr>
    </w:lvl>
    <w:lvl w:ilvl="4">
      <w:start w:val="1"/>
      <w:numFmt w:val="bullet"/>
      <w:lvlText w:val="o"/>
      <w:lvlJc w:val="left"/>
      <w:pPr>
        <w:tabs>
          <w:tab w:val="num" w:pos="3126"/>
        </w:tabs>
        <w:ind w:left="3126" w:hanging="360"/>
      </w:pPr>
      <w:rPr>
        <w:rFonts w:ascii="Courier New" w:hAnsi="Courier New" w:hint="default"/>
      </w:rPr>
    </w:lvl>
    <w:lvl w:ilvl="5">
      <w:start w:val="1"/>
      <w:numFmt w:val="bullet"/>
      <w:lvlText w:val=""/>
      <w:lvlJc w:val="left"/>
      <w:pPr>
        <w:tabs>
          <w:tab w:val="num" w:pos="3846"/>
        </w:tabs>
        <w:ind w:left="3846" w:hanging="360"/>
      </w:pPr>
      <w:rPr>
        <w:rFonts w:ascii="Wingdings" w:hAnsi="Wingdings" w:hint="default"/>
      </w:rPr>
    </w:lvl>
    <w:lvl w:ilvl="6">
      <w:start w:val="1"/>
      <w:numFmt w:val="bullet"/>
      <w:lvlText w:val=""/>
      <w:lvlJc w:val="left"/>
      <w:pPr>
        <w:tabs>
          <w:tab w:val="num" w:pos="4566"/>
        </w:tabs>
        <w:ind w:left="4566" w:hanging="360"/>
      </w:pPr>
      <w:rPr>
        <w:rFonts w:ascii="Symbol" w:hAnsi="Symbol" w:hint="default"/>
      </w:rPr>
    </w:lvl>
    <w:lvl w:ilvl="7">
      <w:start w:val="1"/>
      <w:numFmt w:val="bullet"/>
      <w:lvlText w:val="o"/>
      <w:lvlJc w:val="left"/>
      <w:pPr>
        <w:tabs>
          <w:tab w:val="num" w:pos="5286"/>
        </w:tabs>
        <w:ind w:left="5286" w:hanging="360"/>
      </w:pPr>
      <w:rPr>
        <w:rFonts w:ascii="Courier New" w:hAnsi="Courier New" w:hint="default"/>
      </w:rPr>
    </w:lvl>
    <w:lvl w:ilvl="8">
      <w:start w:val="1"/>
      <w:numFmt w:val="bullet"/>
      <w:lvlText w:val=""/>
      <w:lvlJc w:val="left"/>
      <w:pPr>
        <w:tabs>
          <w:tab w:val="num" w:pos="6006"/>
        </w:tabs>
        <w:ind w:left="6006" w:hanging="360"/>
      </w:pPr>
      <w:rPr>
        <w:rFonts w:ascii="Wingdings" w:hAnsi="Wingdings" w:hint="default"/>
      </w:rPr>
    </w:lvl>
  </w:abstractNum>
  <w:abstractNum w:abstractNumId="5"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6151FD4"/>
    <w:multiLevelType w:val="hybridMultilevel"/>
    <w:tmpl w:val="6C3EDE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2"/>
  </w:num>
  <w:num w:numId="5">
    <w:abstractNumId w:val="9"/>
  </w:num>
  <w:num w:numId="6">
    <w:abstractNumId w:val="1"/>
  </w:num>
  <w:num w:numId="7">
    <w:abstractNumId w:val="0"/>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68"/>
    <w:rsid w:val="0003156E"/>
    <w:rsid w:val="00043645"/>
    <w:rsid w:val="00043D9E"/>
    <w:rsid w:val="00053E4B"/>
    <w:rsid w:val="00061F89"/>
    <w:rsid w:val="00082A39"/>
    <w:rsid w:val="000C4553"/>
    <w:rsid w:val="000F3804"/>
    <w:rsid w:val="00131E46"/>
    <w:rsid w:val="001421CE"/>
    <w:rsid w:val="00181F90"/>
    <w:rsid w:val="00184535"/>
    <w:rsid w:val="00193D8B"/>
    <w:rsid w:val="00194FA3"/>
    <w:rsid w:val="00196CCD"/>
    <w:rsid w:val="001B0E00"/>
    <w:rsid w:val="001E161A"/>
    <w:rsid w:val="0026209F"/>
    <w:rsid w:val="002924EC"/>
    <w:rsid w:val="002A0996"/>
    <w:rsid w:val="002B1C90"/>
    <w:rsid w:val="002C01BF"/>
    <w:rsid w:val="002D5565"/>
    <w:rsid w:val="00350452"/>
    <w:rsid w:val="003A77CE"/>
    <w:rsid w:val="003B7F48"/>
    <w:rsid w:val="00405243"/>
    <w:rsid w:val="00495E41"/>
    <w:rsid w:val="004E1CF8"/>
    <w:rsid w:val="00527A8E"/>
    <w:rsid w:val="00537914"/>
    <w:rsid w:val="005714A8"/>
    <w:rsid w:val="00585705"/>
    <w:rsid w:val="00585E82"/>
    <w:rsid w:val="005A5989"/>
    <w:rsid w:val="005D4292"/>
    <w:rsid w:val="006259A1"/>
    <w:rsid w:val="00675F78"/>
    <w:rsid w:val="006B6DAA"/>
    <w:rsid w:val="006C0196"/>
    <w:rsid w:val="006C0AED"/>
    <w:rsid w:val="006C27EC"/>
    <w:rsid w:val="006C444D"/>
    <w:rsid w:val="006F0EF6"/>
    <w:rsid w:val="0077272F"/>
    <w:rsid w:val="007F2751"/>
    <w:rsid w:val="0080658C"/>
    <w:rsid w:val="0081053B"/>
    <w:rsid w:val="00811147"/>
    <w:rsid w:val="008B0457"/>
    <w:rsid w:val="00920F9D"/>
    <w:rsid w:val="00931FCB"/>
    <w:rsid w:val="009629CA"/>
    <w:rsid w:val="00983B0A"/>
    <w:rsid w:val="00A27BBA"/>
    <w:rsid w:val="00A34118"/>
    <w:rsid w:val="00AD2609"/>
    <w:rsid w:val="00AE53AB"/>
    <w:rsid w:val="00B04DF0"/>
    <w:rsid w:val="00B11398"/>
    <w:rsid w:val="00B27F29"/>
    <w:rsid w:val="00B55E3C"/>
    <w:rsid w:val="00B734EF"/>
    <w:rsid w:val="00B75C23"/>
    <w:rsid w:val="00B80F1F"/>
    <w:rsid w:val="00B82B26"/>
    <w:rsid w:val="00BB5447"/>
    <w:rsid w:val="00BC3498"/>
    <w:rsid w:val="00BD1422"/>
    <w:rsid w:val="00C10EC3"/>
    <w:rsid w:val="00C653A0"/>
    <w:rsid w:val="00C67D68"/>
    <w:rsid w:val="00CA2EED"/>
    <w:rsid w:val="00D00296"/>
    <w:rsid w:val="00D141B9"/>
    <w:rsid w:val="00D41208"/>
    <w:rsid w:val="00DC36F3"/>
    <w:rsid w:val="00E2246C"/>
    <w:rsid w:val="00E42E27"/>
    <w:rsid w:val="00E71676"/>
    <w:rsid w:val="00E83D6C"/>
    <w:rsid w:val="00EE03AC"/>
    <w:rsid w:val="00EE14B4"/>
    <w:rsid w:val="00F06AF6"/>
    <w:rsid w:val="00F5564F"/>
    <w:rsid w:val="00F55C38"/>
    <w:rsid w:val="00F6243E"/>
    <w:rsid w:val="00F93095"/>
    <w:rsid w:val="00FA0816"/>
    <w:rsid w:val="00FB4A42"/>
    <w:rsid w:val="00FE49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E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styleId="Textkrper-Zeileneinzug">
    <w:name w:val="Body Text Indent"/>
    <w:basedOn w:val="Standard"/>
    <w:link w:val="Textkrper-ZeileneinzugZchn"/>
    <w:semiHidden/>
    <w:unhideWhenUsed/>
    <w:rsid w:val="00BC3498"/>
    <w:pPr>
      <w:spacing w:after="120"/>
      <w:ind w:left="283"/>
    </w:pPr>
  </w:style>
  <w:style w:type="character" w:customStyle="1" w:styleId="Textkrper-ZeileneinzugZchn">
    <w:name w:val="Textkörper-Zeileneinzug Zchn"/>
    <w:basedOn w:val="Absatz-Standardschriftart"/>
    <w:link w:val="Textkrper-Zeileneinzug"/>
    <w:semiHidden/>
    <w:rsid w:val="00BC3498"/>
    <w:rPr>
      <w:rFonts w:ascii="Times New Roman" w:hAnsi="Times New Roman"/>
    </w:rPr>
  </w:style>
  <w:style w:type="paragraph" w:styleId="Textkrper-Einzug3">
    <w:name w:val="Body Text Indent 3"/>
    <w:basedOn w:val="Standard"/>
    <w:link w:val="Textkrper-Einzug3Zchn"/>
    <w:semiHidden/>
    <w:unhideWhenUsed/>
    <w:rsid w:val="00BC3498"/>
    <w:pPr>
      <w:spacing w:after="120"/>
      <w:ind w:left="283"/>
    </w:pPr>
    <w:rPr>
      <w:sz w:val="16"/>
      <w:szCs w:val="16"/>
    </w:rPr>
  </w:style>
  <w:style w:type="character" w:customStyle="1" w:styleId="Textkrper-Einzug3Zchn">
    <w:name w:val="Textkörper-Einzug 3 Zchn"/>
    <w:basedOn w:val="Absatz-Standardschriftart"/>
    <w:link w:val="Textkrper-Einzug3"/>
    <w:semiHidden/>
    <w:rsid w:val="00BC3498"/>
    <w:rPr>
      <w:rFonts w:ascii="Times New Roman" w:hAnsi="Times New Roman"/>
      <w:sz w:val="16"/>
      <w:szCs w:val="16"/>
    </w:rPr>
  </w:style>
  <w:style w:type="paragraph" w:customStyle="1" w:styleId="Formatvorlage1">
    <w:name w:val="Formatvorlage1"/>
    <w:basedOn w:val="Standard"/>
    <w:uiPriority w:val="99"/>
    <w:rsid w:val="00BC3498"/>
    <w:pPr>
      <w:overflowPunct w:val="0"/>
      <w:autoSpaceDE w:val="0"/>
      <w:autoSpaceDN w:val="0"/>
      <w:adjustRightInd w:val="0"/>
      <w:spacing w:before="0" w:after="0" w:line="240" w:lineRule="auto"/>
      <w:textAlignment w:val="baseline"/>
    </w:pPr>
    <w:rPr>
      <w:rFonts w:ascii="Futura Bk BT" w:eastAsia="Times New Roman" w:hAnsi="Futura Bk BT" w:cs="Times New Roman"/>
      <w:szCs w:val="20"/>
      <w:lang w:eastAsia="de-DE"/>
    </w:rPr>
  </w:style>
  <w:style w:type="character" w:customStyle="1" w:styleId="TitelZchn">
    <w:name w:val="Titel Zchn"/>
    <w:basedOn w:val="Absatz-Standardschriftart"/>
    <w:link w:val="Titel"/>
    <w:uiPriority w:val="10"/>
    <w:rsid w:val="00BD1422"/>
    <w:rPr>
      <w:b/>
      <w:caps/>
      <w:noProof/>
      <w:sz w:val="44"/>
      <w:szCs w:val="52"/>
      <w:lang w:val="en-US"/>
    </w:rPr>
  </w:style>
  <w:style w:type="table" w:styleId="Tabellenraster">
    <w:name w:val="Table Grid"/>
    <w:basedOn w:val="NormaleTabelle"/>
    <w:uiPriority w:val="59"/>
    <w:rsid w:val="00931FCB"/>
    <w:pPr>
      <w:spacing w:line="240" w:lineRule="auto"/>
    </w:pPr>
    <w:rPr>
      <w:rFonts w:eastAsiaTheme="minorHAnsi"/>
    </w:rPr>
    <w:tblPr>
      <w:tblBorders>
        <w:top w:val="single" w:sz="4" w:space="0" w:color="545454" w:themeColor="text1"/>
        <w:left w:val="single" w:sz="4" w:space="0" w:color="545454" w:themeColor="text1"/>
        <w:bottom w:val="single" w:sz="4" w:space="0" w:color="545454" w:themeColor="text1"/>
        <w:right w:val="single" w:sz="4" w:space="0" w:color="545454" w:themeColor="text1"/>
        <w:insideH w:val="single" w:sz="4" w:space="0" w:color="545454" w:themeColor="text1"/>
        <w:insideV w:val="single" w:sz="4" w:space="0" w:color="545454" w:themeColor="text1"/>
      </w:tblBorders>
    </w:tblPr>
  </w:style>
  <w:style w:type="paragraph" w:styleId="StandardWeb">
    <w:name w:val="Normal (Web)"/>
    <w:basedOn w:val="Standard"/>
    <w:uiPriority w:val="99"/>
    <w:semiHidden/>
    <w:rsid w:val="00053E4B"/>
    <w:pPr>
      <w:spacing w:before="100" w:beforeAutospacing="1" w:after="100" w:afterAutospacing="1" w:line="240" w:lineRule="auto"/>
    </w:pPr>
    <w:rPr>
      <w:rFonts w:eastAsia="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016536">
      <w:bodyDiv w:val="1"/>
      <w:marLeft w:val="0"/>
      <w:marRight w:val="0"/>
      <w:marTop w:val="0"/>
      <w:marBottom w:val="0"/>
      <w:divBdr>
        <w:top w:val="none" w:sz="0" w:space="0" w:color="auto"/>
        <w:left w:val="none" w:sz="0" w:space="0" w:color="auto"/>
        <w:bottom w:val="none" w:sz="0" w:space="0" w:color="auto"/>
        <w:right w:val="none" w:sz="0" w:space="0" w:color="auto"/>
      </w:divBdr>
    </w:div>
    <w:div w:id="1667977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w\AppData\Roaming\Microsoft\Templates\Finanzplan-Checkliste.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EC50D744972A4AB4217E2885DCC343" ma:contentTypeVersion="7" ma:contentTypeDescription="Ein neues Dokument erstellen." ma:contentTypeScope="" ma:versionID="ac9e6f7f11dc3b2430816d2f1216c0dc">
  <xsd:schema xmlns:xsd="http://www.w3.org/2001/XMLSchema" xmlns:xs="http://www.w3.org/2001/XMLSchema" xmlns:p="http://schemas.microsoft.com/office/2006/metadata/properties" xmlns:ns2="0d27e6b6-5274-45ab-92bf-eef2c3d97060" targetNamespace="http://schemas.microsoft.com/office/2006/metadata/properties" ma:root="true" ma:fieldsID="28512aa7bed9483f3bb696c78925230f" ns2:_="">
    <xsd:import namespace="0d27e6b6-5274-45ab-92bf-eef2c3d970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7e6b6-5274-45ab-92bf-eef2c3d97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D862E2-631E-4FEE-8157-6F3E4FA0A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7e6b6-5274-45ab-92bf-eef2c3d97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3.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Finanzplan-Checkliste.dotx</Template>
  <TotalTime>0</TotalTime>
  <Pages>1</Pages>
  <Words>239</Words>
  <Characters>1512</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2024-12-15T18:17:00Z</dcterms:created>
  <dcterms:modified xsi:type="dcterms:W3CDTF">2024-12-15T18:17:00Z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0x010100A4EC50D744972A4AB4217E2885DCC343</vt:lpwstr>
  </property>
</Properties>
</file>