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08D0" w14:textId="569C3AD7" w:rsidR="00EA4C1B" w:rsidRDefault="00F53713">
      <w:r>
        <w:t>BRA-4-2025-S.4</w:t>
      </w:r>
    </w:p>
    <w:p w14:paraId="4BBC681E" w14:textId="77777777" w:rsidR="00F53713" w:rsidRDefault="00F53713"/>
    <w:p w14:paraId="021AD670" w14:textId="77777777" w:rsidR="00F53713" w:rsidRPr="00757F23" w:rsidRDefault="00F53713" w:rsidP="00F53713">
      <w:pPr>
        <w:rPr>
          <w:b/>
          <w:bCs/>
        </w:rPr>
      </w:pPr>
      <w:r w:rsidRPr="00757F23">
        <w:rPr>
          <w:b/>
          <w:bCs/>
        </w:rPr>
        <w:t>Checkliste: Verhaltensbedingte Kündigung</w:t>
      </w:r>
    </w:p>
    <w:p w14:paraId="5AA14A92" w14:textId="77777777" w:rsidR="00F53713" w:rsidRPr="00757F23" w:rsidRDefault="00F53713" w:rsidP="00F53713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94"/>
        <w:gridCol w:w="1062"/>
      </w:tblGrid>
      <w:tr w:rsidR="00F53713" w:rsidRPr="00757F23" w14:paraId="4F1D4333" w14:textId="77777777" w:rsidTr="00377F31">
        <w:tc>
          <w:tcPr>
            <w:tcW w:w="8075" w:type="dxa"/>
          </w:tcPr>
          <w:p w14:paraId="78B6B29B" w14:textId="77777777" w:rsidR="00F53713" w:rsidRPr="00757F23" w:rsidRDefault="00F53713" w:rsidP="00377F31">
            <w:pPr>
              <w:rPr>
                <w:b/>
                <w:bCs/>
              </w:rPr>
            </w:pPr>
            <w:r w:rsidRPr="00757F23">
              <w:rPr>
                <w:b/>
                <w:bCs/>
              </w:rPr>
              <w:t>Prüfpunkte</w:t>
            </w:r>
          </w:p>
        </w:tc>
        <w:tc>
          <w:tcPr>
            <w:tcW w:w="981" w:type="dxa"/>
          </w:tcPr>
          <w:p w14:paraId="13EEE6E9" w14:textId="77777777" w:rsidR="00F53713" w:rsidRPr="00757F23" w:rsidRDefault="00F53713" w:rsidP="00377F31">
            <w:pPr>
              <w:rPr>
                <w:b/>
                <w:bCs/>
              </w:rPr>
            </w:pPr>
            <w:r w:rsidRPr="00757F23">
              <w:rPr>
                <w:b/>
                <w:bCs/>
              </w:rPr>
              <w:t>Erledigt</w:t>
            </w:r>
          </w:p>
        </w:tc>
      </w:tr>
      <w:tr w:rsidR="00F53713" w14:paraId="7594CEA8" w14:textId="77777777" w:rsidTr="00377F31">
        <w:tc>
          <w:tcPr>
            <w:tcW w:w="8075" w:type="dxa"/>
          </w:tcPr>
          <w:p w14:paraId="30A7CB1A" w14:textId="77777777" w:rsidR="00F53713" w:rsidRPr="00B657E2" w:rsidRDefault="00F53713" w:rsidP="00377F31">
            <w:pPr>
              <w:pStyle w:val="Listenabsatz"/>
              <w:numPr>
                <w:ilvl w:val="0"/>
                <w:numId w:val="1"/>
              </w:numPr>
            </w:pPr>
            <w:r>
              <w:t>Anwendbarkeit des Kündigungsschutzes</w:t>
            </w:r>
          </w:p>
        </w:tc>
        <w:tc>
          <w:tcPr>
            <w:tcW w:w="981" w:type="dxa"/>
          </w:tcPr>
          <w:p w14:paraId="30277A8A" w14:textId="77777777" w:rsidR="00F53713" w:rsidRDefault="00F53713" w:rsidP="00377F31"/>
        </w:tc>
      </w:tr>
      <w:tr w:rsidR="00F53713" w14:paraId="4E9A96B7" w14:textId="77777777" w:rsidTr="00377F31">
        <w:tc>
          <w:tcPr>
            <w:tcW w:w="8075" w:type="dxa"/>
          </w:tcPr>
          <w:p w14:paraId="68C8EAA8" w14:textId="77777777" w:rsidR="00F53713" w:rsidRPr="00B657E2" w:rsidRDefault="00F53713" w:rsidP="00377F31">
            <w:pPr>
              <w:pStyle w:val="Listenabsatz"/>
              <w:numPr>
                <w:ilvl w:val="0"/>
                <w:numId w:val="1"/>
              </w:numPr>
            </w:pPr>
            <w:r>
              <w:t xml:space="preserve">Persönliche Daten (Name, Alter, Betriebszugehörigkeit seit …, Familienstand, Unterhaltspflichten, ausgeübte Tätigkeit, Abteilung, Arbeitsvertrag vom … Tarifbindung) </w:t>
            </w:r>
          </w:p>
        </w:tc>
        <w:tc>
          <w:tcPr>
            <w:tcW w:w="981" w:type="dxa"/>
          </w:tcPr>
          <w:p w14:paraId="7EDF10F6" w14:textId="77777777" w:rsidR="00F53713" w:rsidRDefault="00F53713" w:rsidP="00377F31"/>
        </w:tc>
      </w:tr>
      <w:tr w:rsidR="00F53713" w14:paraId="3037219C" w14:textId="77777777" w:rsidTr="00377F31">
        <w:tc>
          <w:tcPr>
            <w:tcW w:w="8075" w:type="dxa"/>
          </w:tcPr>
          <w:p w14:paraId="1B94D328" w14:textId="77777777" w:rsidR="00F53713" w:rsidRPr="00B657E2" w:rsidRDefault="00F53713" w:rsidP="00377F31">
            <w:pPr>
              <w:pStyle w:val="Listenabsatz"/>
              <w:numPr>
                <w:ilvl w:val="0"/>
                <w:numId w:val="1"/>
              </w:numPr>
            </w:pPr>
            <w:r>
              <w:t>Kündigungsbedingungen (Gesetzliche Frist, tarifliche Frist, vertragliche Frist, Kündigung möglich zum …, Kündigungszugang spätestens am …, Schriftform)</w:t>
            </w:r>
          </w:p>
        </w:tc>
        <w:tc>
          <w:tcPr>
            <w:tcW w:w="981" w:type="dxa"/>
          </w:tcPr>
          <w:p w14:paraId="377575DB" w14:textId="77777777" w:rsidR="00F53713" w:rsidRDefault="00F53713" w:rsidP="00377F31"/>
        </w:tc>
      </w:tr>
      <w:tr w:rsidR="00F53713" w14:paraId="6715AC64" w14:textId="77777777" w:rsidTr="00377F31">
        <w:tc>
          <w:tcPr>
            <w:tcW w:w="8075" w:type="dxa"/>
          </w:tcPr>
          <w:p w14:paraId="4E112959" w14:textId="77777777" w:rsidR="00F53713" w:rsidRPr="00B657E2" w:rsidRDefault="00F53713" w:rsidP="00377F31">
            <w:pPr>
              <w:pStyle w:val="Listenabsatz"/>
              <w:numPr>
                <w:ilvl w:val="0"/>
                <w:numId w:val="1"/>
              </w:numPr>
            </w:pPr>
            <w:r>
              <w:t>Besteht Sonderkündigungsschutz bzw. besondere Kündigungsbedingungen (Schwerbehinderung, Mutterschutz, Elternzeit, Auszubildende, Betriebsratsamt)?</w:t>
            </w:r>
          </w:p>
        </w:tc>
        <w:tc>
          <w:tcPr>
            <w:tcW w:w="981" w:type="dxa"/>
          </w:tcPr>
          <w:p w14:paraId="036C26B5" w14:textId="77777777" w:rsidR="00F53713" w:rsidRDefault="00F53713" w:rsidP="00377F31"/>
        </w:tc>
      </w:tr>
      <w:tr w:rsidR="00F53713" w14:paraId="529B27F7" w14:textId="77777777" w:rsidTr="00377F31">
        <w:tc>
          <w:tcPr>
            <w:tcW w:w="8075" w:type="dxa"/>
          </w:tcPr>
          <w:p w14:paraId="458372D6" w14:textId="77777777" w:rsidR="00F53713" w:rsidRPr="00BA2C63" w:rsidRDefault="00F53713" w:rsidP="00377F31">
            <w:pPr>
              <w:pStyle w:val="Listenabsatz"/>
              <w:numPr>
                <w:ilvl w:val="0"/>
                <w:numId w:val="1"/>
              </w:numPr>
            </w:pPr>
            <w:r>
              <w:t>Wann wurde zuletzt abgemahnt? Wie wurde abgemahnt (mündlich, schriftlich)?</w:t>
            </w:r>
          </w:p>
        </w:tc>
        <w:tc>
          <w:tcPr>
            <w:tcW w:w="981" w:type="dxa"/>
          </w:tcPr>
          <w:p w14:paraId="5ED954E8" w14:textId="77777777" w:rsidR="00F53713" w:rsidRDefault="00F53713" w:rsidP="00377F31"/>
        </w:tc>
      </w:tr>
      <w:tr w:rsidR="00F53713" w14:paraId="3AAA8E06" w14:textId="77777777" w:rsidTr="00377F31">
        <w:tc>
          <w:tcPr>
            <w:tcW w:w="8075" w:type="dxa"/>
          </w:tcPr>
          <w:p w14:paraId="255906D9" w14:textId="77777777" w:rsidR="00F53713" w:rsidRPr="00757F23" w:rsidRDefault="00F53713" w:rsidP="00377F31">
            <w:pPr>
              <w:pStyle w:val="Listenabsatz"/>
              <w:numPr>
                <w:ilvl w:val="0"/>
                <w:numId w:val="1"/>
              </w:numPr>
            </w:pPr>
            <w:r>
              <w:t xml:space="preserve">Kündigungsgrund – eindeutiger Wiederholungsfall? </w:t>
            </w:r>
          </w:p>
        </w:tc>
        <w:tc>
          <w:tcPr>
            <w:tcW w:w="981" w:type="dxa"/>
          </w:tcPr>
          <w:p w14:paraId="63687DAF" w14:textId="77777777" w:rsidR="00F53713" w:rsidRDefault="00F53713" w:rsidP="00377F31"/>
        </w:tc>
      </w:tr>
      <w:tr w:rsidR="00F53713" w14:paraId="37201952" w14:textId="77777777" w:rsidTr="00377F31">
        <w:tc>
          <w:tcPr>
            <w:tcW w:w="8075" w:type="dxa"/>
          </w:tcPr>
          <w:p w14:paraId="3C1741CA" w14:textId="77777777" w:rsidR="00F53713" w:rsidRPr="00757F23" w:rsidRDefault="00F53713" w:rsidP="00377F31">
            <w:pPr>
              <w:pStyle w:val="Listenabsatz"/>
              <w:numPr>
                <w:ilvl w:val="0"/>
                <w:numId w:val="1"/>
              </w:numPr>
            </w:pPr>
            <w:r>
              <w:t>Gibt es mildere Mittel?</w:t>
            </w:r>
          </w:p>
        </w:tc>
        <w:tc>
          <w:tcPr>
            <w:tcW w:w="981" w:type="dxa"/>
          </w:tcPr>
          <w:p w14:paraId="6343B268" w14:textId="77777777" w:rsidR="00F53713" w:rsidRDefault="00F53713" w:rsidP="00377F31"/>
        </w:tc>
      </w:tr>
      <w:tr w:rsidR="00F53713" w14:paraId="02ADB2E6" w14:textId="77777777" w:rsidTr="00377F31">
        <w:tc>
          <w:tcPr>
            <w:tcW w:w="8075" w:type="dxa"/>
          </w:tcPr>
          <w:p w14:paraId="65783AF3" w14:textId="77777777" w:rsidR="00F53713" w:rsidRPr="00757F23" w:rsidRDefault="00F53713" w:rsidP="00377F31">
            <w:pPr>
              <w:pStyle w:val="Listenabsatz"/>
              <w:numPr>
                <w:ilvl w:val="0"/>
                <w:numId w:val="1"/>
              </w:numPr>
            </w:pPr>
            <w:r>
              <w:t xml:space="preserve">Anhörung des Betriebsrats am … </w:t>
            </w:r>
          </w:p>
        </w:tc>
        <w:tc>
          <w:tcPr>
            <w:tcW w:w="981" w:type="dxa"/>
          </w:tcPr>
          <w:p w14:paraId="507A6626" w14:textId="77777777" w:rsidR="00F53713" w:rsidRDefault="00F53713" w:rsidP="00377F31"/>
        </w:tc>
      </w:tr>
      <w:tr w:rsidR="00F53713" w14:paraId="3A0ECF29" w14:textId="77777777" w:rsidTr="00377F31">
        <w:tc>
          <w:tcPr>
            <w:tcW w:w="8075" w:type="dxa"/>
          </w:tcPr>
          <w:p w14:paraId="5CB4D507" w14:textId="77777777" w:rsidR="00F53713" w:rsidRPr="00757F23" w:rsidRDefault="00F53713" w:rsidP="00377F31">
            <w:pPr>
              <w:pStyle w:val="Listenabsatz"/>
              <w:numPr>
                <w:ilvl w:val="0"/>
                <w:numId w:val="1"/>
              </w:numPr>
            </w:pPr>
            <w:r>
              <w:t>Kündigung (Zustellung erwartet am …)</w:t>
            </w:r>
          </w:p>
        </w:tc>
        <w:tc>
          <w:tcPr>
            <w:tcW w:w="981" w:type="dxa"/>
          </w:tcPr>
          <w:p w14:paraId="205D6595" w14:textId="77777777" w:rsidR="00F53713" w:rsidRDefault="00F53713" w:rsidP="00377F31"/>
        </w:tc>
      </w:tr>
    </w:tbl>
    <w:p w14:paraId="652E1D0D" w14:textId="77777777" w:rsidR="00F53713" w:rsidRDefault="00F53713" w:rsidP="00F53713"/>
    <w:p w14:paraId="351D6EAA" w14:textId="77777777" w:rsidR="00F53713" w:rsidRDefault="00F53713" w:rsidP="00F53713">
      <w:r>
        <w:t xml:space="preserve">Liegen Ihnen die Daten vor und können Sie alle Fragen zu diesen Punkten beantworten, sind Sie gut informiert. </w:t>
      </w:r>
    </w:p>
    <w:p w14:paraId="297B5882" w14:textId="77777777" w:rsidR="00F53713" w:rsidRDefault="00F53713"/>
    <w:sectPr w:rsidR="00F53713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148A4"/>
    <w:multiLevelType w:val="hybridMultilevel"/>
    <w:tmpl w:val="F628EB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3"/>
    <w:rsid w:val="00153551"/>
    <w:rsid w:val="004E3AA6"/>
    <w:rsid w:val="00664AAB"/>
    <w:rsid w:val="0094513C"/>
    <w:rsid w:val="00A21AF7"/>
    <w:rsid w:val="00EA4C1B"/>
    <w:rsid w:val="00F53713"/>
    <w:rsid w:val="00F604F7"/>
    <w:rsid w:val="00F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3E3E"/>
  <w15:chartTrackingRefBased/>
  <w15:docId w15:val="{A0F0C8B8-3476-594D-9776-74E3E610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3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3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3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3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3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37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37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37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37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3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3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3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37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37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37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37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37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37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37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3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37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3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37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37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72"/>
    <w:qFormat/>
    <w:rsid w:val="00F537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37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3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37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371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53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Ulrike Floßdorf</cp:lastModifiedBy>
  <cp:revision>2</cp:revision>
  <dcterms:created xsi:type="dcterms:W3CDTF">2025-03-31T15:19:00Z</dcterms:created>
  <dcterms:modified xsi:type="dcterms:W3CDTF">2025-03-31T15:19:00Z</dcterms:modified>
</cp:coreProperties>
</file>