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D8F" w:rsidRPr="008B2D8F" w:rsidRDefault="008B2D8F" w:rsidP="008B2D8F">
      <w:pPr>
        <w:pStyle w:val="berschrift3"/>
        <w:tabs>
          <w:tab w:val="left" w:pos="1400"/>
        </w:tabs>
        <w:spacing w:before="82"/>
        <w:rPr>
          <w:rFonts w:asciiTheme="minorHAnsi" w:hAnsiTheme="minorHAnsi" w:cstheme="minorHAnsi"/>
          <w:b/>
          <w:bCs/>
          <w:sz w:val="32"/>
          <w:szCs w:val="32"/>
        </w:rPr>
      </w:pPr>
      <w:r w:rsidRPr="008B2D8F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F91B423" wp14:editId="63B8604E">
                <wp:simplePos x="0" y="0"/>
                <wp:positionH relativeFrom="page">
                  <wp:posOffset>7283300</wp:posOffset>
                </wp:positionH>
                <wp:positionV relativeFrom="page">
                  <wp:posOffset>3870123</wp:posOffset>
                </wp:positionV>
                <wp:extent cx="285750" cy="57594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B2D8F" w:rsidRDefault="008B2D8F" w:rsidP="008B2D8F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5"/>
                                <w:sz w:val="30"/>
                              </w:rPr>
                              <w:t>III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91B423" id="_x0000_t202" coordsize="21600,21600" o:spt="202" path="m,l,21600r21600,l21600,xe">
                <v:stroke joinstyle="miter"/>
                <v:path gradientshapeok="t" o:connecttype="rect"/>
              </v:shapetype>
              <v:shape id="Textbox 59" o:spid="_x0000_s1026" type="#_x0000_t202" style="position:absolute;margin-left:573.5pt;margin-top:304.75pt;width:22.5pt;height:45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" filled="f" stroked="f">
                <v:textbox style="layout-flow:vertical;mso-layout-flow-alt:bottom-to-top" inset="0,0,0,0">
                  <w:txbxContent>
                    <w:p w:rsidR="008B2D8F" w:rsidRDefault="008B2D8F" w:rsidP="008B2D8F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5"/>
                          <w:sz w:val="30"/>
                        </w:rPr>
                        <w:t>III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TOC_250025"/>
      <w:r w:rsidRPr="008B2D8F">
        <w:rPr>
          <w:rFonts w:asciiTheme="minorHAnsi" w:hAnsiTheme="minorHAnsi" w:cstheme="minorHAnsi"/>
          <w:b/>
          <w:bCs/>
          <w:color w:val="231F20"/>
          <w:sz w:val="32"/>
          <w:szCs w:val="32"/>
        </w:rPr>
        <w:t xml:space="preserve">Checkliste: Inhalte des </w:t>
      </w:r>
      <w:bookmarkEnd w:id="0"/>
      <w:r w:rsidRPr="008B2D8F"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  <w:t>Arbeitsvertrags</w:t>
      </w:r>
    </w:p>
    <w:tbl>
      <w:tblPr>
        <w:tblStyle w:val="TableNormal"/>
        <w:tblpPr w:leftFromText="141" w:rightFromText="141" w:vertAnchor="text" w:horzAnchor="margin" w:tblpY="28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800"/>
        <w:gridCol w:w="1261"/>
      </w:tblGrid>
      <w:tr w:rsidR="008B2D8F" w:rsidRPr="008B2D8F" w:rsidTr="008B2D8F">
        <w:trPr>
          <w:trHeight w:val="375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B2D8F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Prüfpunkte</w:t>
            </w:r>
            <w:proofErr w:type="spellEnd"/>
            <w:r w:rsidRPr="008B2D8F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1261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B2D8F" w:rsidRPr="008B2D8F" w:rsidTr="008B2D8F">
        <w:trPr>
          <w:trHeight w:val="303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Name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Anschrift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Vertragsparteien</w:t>
            </w:r>
          </w:p>
        </w:tc>
        <w:tc>
          <w:tcPr>
            <w:tcW w:w="1261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303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Zeitpunkt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des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Beginns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des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Arbeitsverhältnisses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8B2D8F" w:rsidRDefault="008B2D8F" w:rsidP="008B2D8F">
            <w:pPr>
              <w:spacing w:before="60" w:after="60"/>
              <w:ind w:left="57"/>
              <w:contextualSpacing/>
              <w:jc w:val="center"/>
            </w:pPr>
            <w:r w:rsidRPr="003953FD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529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Bei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befristeten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Arbeitsverhältnissen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vorhersehbare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Dauer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des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Arbeits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verhältnisses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8B2D8F" w:rsidRDefault="008B2D8F" w:rsidP="008B2D8F">
            <w:pPr>
              <w:spacing w:before="60" w:after="60"/>
              <w:ind w:left="57"/>
              <w:contextualSpacing/>
              <w:jc w:val="center"/>
            </w:pPr>
            <w:r w:rsidRPr="003953FD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789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Arbeitsort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falls der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Arbeitnehmer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nicht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nur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an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bestimmten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Arbeitsort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tätig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sein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soll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Hinweis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darauf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dass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er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</w:t>
            </w:r>
            <w:proofErr w:type="gramEnd"/>
            <w:r w:rsidRPr="008B2D8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verschiedenen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Orten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beschäftigt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werden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kann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8B2D8F" w:rsidRDefault="008B2D8F" w:rsidP="008B2D8F">
            <w:pPr>
              <w:spacing w:before="60" w:after="60"/>
              <w:ind w:left="57"/>
              <w:contextualSpacing/>
              <w:jc w:val="center"/>
            </w:pPr>
            <w:r w:rsidRPr="003953FD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529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 w:right="98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Kurze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Charakterisierung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Beschreibung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von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Arbeitnehmerin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dem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Arbeitnehmer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leistenden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Tätigkeit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8B2D8F" w:rsidRDefault="008B2D8F" w:rsidP="008B2D8F">
            <w:pPr>
              <w:spacing w:before="60" w:after="60"/>
              <w:ind w:left="57"/>
              <w:contextualSpacing/>
              <w:jc w:val="center"/>
            </w:pPr>
            <w:r w:rsidRPr="003953FD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303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Sofern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vereinbart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Dauer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Probezeit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8B2D8F" w:rsidRDefault="008B2D8F" w:rsidP="008B2D8F">
            <w:pPr>
              <w:spacing w:before="60" w:after="60"/>
              <w:ind w:left="57"/>
              <w:contextualSpacing/>
              <w:jc w:val="center"/>
            </w:pPr>
            <w:r w:rsidRPr="003953FD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529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Zusammensetzung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Höhe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des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Arbeitsentgelts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einschließlich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Vergütung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von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Überstunden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Zuschläge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Zulagen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Prämien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etc.</w:t>
            </w:r>
          </w:p>
        </w:tc>
        <w:tc>
          <w:tcPr>
            <w:tcW w:w="1261" w:type="dxa"/>
            <w:shd w:val="clear" w:color="auto" w:fill="auto"/>
          </w:tcPr>
          <w:p w:rsidR="008B2D8F" w:rsidRDefault="008B2D8F" w:rsidP="008B2D8F">
            <w:pPr>
              <w:spacing w:before="60" w:after="60"/>
              <w:ind w:left="57"/>
              <w:contextualSpacing/>
              <w:jc w:val="center"/>
            </w:pPr>
            <w:r w:rsidRPr="003953FD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789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Vereinbarte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Arbeitszeit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vereinbarte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Ruhepausen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und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Ruhezeiten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sowie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bei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vereinbarter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Schichtarbeit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das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Schichtsystem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Schichtrhythmus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Voraussetzungen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für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Schichtänderungen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8B2D8F" w:rsidRDefault="008B2D8F" w:rsidP="008B2D8F">
            <w:pPr>
              <w:spacing w:before="60" w:after="60"/>
              <w:ind w:left="57"/>
              <w:contextualSpacing/>
              <w:jc w:val="center"/>
            </w:pPr>
            <w:r w:rsidRPr="003953FD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529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Sofern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vereinbart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Möglichkeit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Anordnung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von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Überstunden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und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Voraussetzungen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8B2D8F" w:rsidRDefault="008B2D8F" w:rsidP="008B2D8F">
            <w:pPr>
              <w:spacing w:before="60" w:after="60"/>
              <w:ind w:left="57"/>
              <w:contextualSpacing/>
              <w:jc w:val="center"/>
            </w:pPr>
            <w:r w:rsidRPr="003953FD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529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Sofern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vereinbart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Regelungen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nach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Abruf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nach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§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des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Teilzeit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- und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Befristungsgesetzes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8B2D8F" w:rsidRDefault="008B2D8F" w:rsidP="008B2D8F">
            <w:pPr>
              <w:spacing w:before="60" w:after="60"/>
              <w:ind w:left="57"/>
              <w:contextualSpacing/>
              <w:jc w:val="center"/>
            </w:pPr>
            <w:r w:rsidRPr="003953FD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303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Dauer des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jährlichen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Erholungsurlaubs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8B2D8F" w:rsidRDefault="008B2D8F" w:rsidP="008B2D8F">
            <w:pPr>
              <w:spacing w:before="60" w:after="60"/>
              <w:ind w:left="57"/>
              <w:contextualSpacing/>
              <w:jc w:val="center"/>
            </w:pPr>
            <w:r w:rsidRPr="003953FD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303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Etwaiger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Anspruch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auf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vom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Arbeitgeber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bereitgestellte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Fortbildungen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8B2D8F" w:rsidRDefault="008B2D8F" w:rsidP="008B2D8F">
            <w:pPr>
              <w:spacing w:before="60" w:after="60"/>
              <w:ind w:left="57"/>
              <w:contextualSpacing/>
              <w:jc w:val="center"/>
            </w:pPr>
            <w:r w:rsidRPr="003953FD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1049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Bei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Zusage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betrieblichen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Altersversorgung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über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Versorgungsträger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muss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der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Name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Anschrift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dieses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Versorgungsträgers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genannt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werden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; die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Nachweispflicht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entfällt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wenn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der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Versorgungsträger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dieser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Information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verpflichtet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ist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1" w:type="dxa"/>
            <w:shd w:val="clear" w:color="auto" w:fill="auto"/>
          </w:tcPr>
          <w:p w:rsidR="008B2D8F" w:rsidRDefault="008B2D8F" w:rsidP="008B2D8F">
            <w:pPr>
              <w:spacing w:before="60" w:after="60"/>
              <w:ind w:left="57"/>
              <w:contextualSpacing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8B2D8F" w:rsidRDefault="008B2D8F" w:rsidP="008B2D8F">
            <w:pPr>
              <w:spacing w:before="60" w:after="60"/>
              <w:ind w:left="57"/>
              <w:contextualSpacing/>
              <w:jc w:val="center"/>
            </w:pPr>
            <w:r w:rsidRPr="003953FD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1049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 w:right="98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Das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bei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der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Kündigung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des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Arbeitsverhältnisses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von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beiden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Vertragsparteien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einzuhaltende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Verfahren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mindestens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das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Schriftformerfordernis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und die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Fristen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für die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Kündigung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des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Arbeitsverhältnisses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sowie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die Frist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zur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Erhebung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einer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Kündigungsschutzklage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8B2D8F" w:rsidRDefault="008B2D8F" w:rsidP="008B2D8F">
            <w:pPr>
              <w:spacing w:before="60" w:after="60"/>
              <w:ind w:left="57"/>
              <w:contextualSpacing/>
              <w:jc w:val="center"/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</w:pPr>
          </w:p>
          <w:p w:rsidR="008B2D8F" w:rsidRDefault="008B2D8F" w:rsidP="008B2D8F">
            <w:pPr>
              <w:spacing w:before="60" w:after="60"/>
              <w:ind w:left="57"/>
              <w:contextualSpacing/>
              <w:jc w:val="center"/>
            </w:pPr>
            <w:r w:rsidRPr="003953FD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529"/>
        </w:trPr>
        <w:tc>
          <w:tcPr>
            <w:tcW w:w="7800" w:type="dxa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Ein in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allgemeiner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Form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gehaltener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Hinweis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auf die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Tarifverträge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oder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Betriebsvereinbarungen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auf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das</w:t>
            </w:r>
            <w:r w:rsidRPr="008B2D8F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Arbeitsverhältnis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anzuwenden</w:t>
            </w:r>
            <w:proofErr w:type="spellEnd"/>
            <w:r w:rsidRPr="008B2D8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sind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8B2D8F" w:rsidRDefault="008B2D8F" w:rsidP="008B2D8F">
            <w:pPr>
              <w:spacing w:before="60" w:after="60"/>
              <w:ind w:left="57"/>
              <w:contextualSpacing/>
              <w:jc w:val="center"/>
            </w:pPr>
            <w:r w:rsidRPr="003953FD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8B2D8F" w:rsidRPr="008B2D8F" w:rsidTr="008B2D8F">
        <w:trPr>
          <w:trHeight w:val="254"/>
        </w:trPr>
        <w:tc>
          <w:tcPr>
            <w:tcW w:w="9061" w:type="dxa"/>
            <w:gridSpan w:val="2"/>
            <w:shd w:val="clear" w:color="auto" w:fill="auto"/>
          </w:tcPr>
          <w:p w:rsidR="008B2D8F" w:rsidRPr="008B2D8F" w:rsidRDefault="008B2D8F" w:rsidP="008B2D8F">
            <w:pPr>
              <w:pStyle w:val="TableParagraph"/>
              <w:spacing w:before="60" w:after="60"/>
              <w:ind w:left="57"/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8B2D8F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Diese</w:t>
            </w:r>
            <w:proofErr w:type="spellEnd"/>
            <w:r w:rsidRPr="008B2D8F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Punkte</w:t>
            </w:r>
            <w:proofErr w:type="spellEnd"/>
            <w:r w:rsidRPr="008B2D8F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sollte</w:t>
            </w:r>
            <w:proofErr w:type="spellEnd"/>
            <w:r w:rsidRPr="008B2D8F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ein</w:t>
            </w:r>
            <w:proofErr w:type="spellEnd"/>
            <w:r w:rsidRPr="008B2D8F">
              <w:rPr>
                <w:rFonts w:asciiTheme="minorHAnsi" w:hAnsiTheme="minorHAnsi" w:cstheme="minorHAnsi"/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Arbeitsvertrag</w:t>
            </w:r>
            <w:proofErr w:type="spellEnd"/>
            <w:r w:rsidRPr="008B2D8F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mindestens</w:t>
            </w:r>
            <w:proofErr w:type="spellEnd"/>
            <w:r w:rsidRPr="008B2D8F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2D8F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>enthalten</w:t>
            </w:r>
            <w:proofErr w:type="spellEnd"/>
            <w:r w:rsidRPr="008B2D8F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</w:tr>
    </w:tbl>
    <w:p w:rsidR="008B2D8F" w:rsidRPr="008B2D8F" w:rsidRDefault="008B2D8F" w:rsidP="008B2D8F">
      <w:pPr>
        <w:pStyle w:val="Textkrper"/>
        <w:spacing w:before="206" w:after="1"/>
        <w:rPr>
          <w:rFonts w:asciiTheme="minorHAnsi" w:hAnsiTheme="minorHAnsi" w:cstheme="minorHAnsi"/>
          <w:sz w:val="24"/>
          <w:szCs w:val="24"/>
        </w:rPr>
      </w:pPr>
    </w:p>
    <w:p w:rsidR="00D87D5F" w:rsidRPr="008B2D8F" w:rsidRDefault="00D87D5F" w:rsidP="008B2D8F">
      <w:pPr>
        <w:rPr>
          <w:rFonts w:asciiTheme="minorHAnsi" w:hAnsiTheme="minorHAnsi" w:cstheme="minorHAnsi"/>
          <w:sz w:val="24"/>
          <w:szCs w:val="24"/>
        </w:rPr>
      </w:pPr>
    </w:p>
    <w:sectPr w:rsidR="00D87D5F" w:rsidRPr="008B2D8F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1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14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15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6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num w:numId="1" w16cid:durableId="1193686264">
    <w:abstractNumId w:val="13"/>
  </w:num>
  <w:num w:numId="2" w16cid:durableId="1387951052">
    <w:abstractNumId w:val="6"/>
  </w:num>
  <w:num w:numId="3" w16cid:durableId="1217399118">
    <w:abstractNumId w:val="3"/>
  </w:num>
  <w:num w:numId="4" w16cid:durableId="400568453">
    <w:abstractNumId w:val="2"/>
  </w:num>
  <w:num w:numId="5" w16cid:durableId="2088989209">
    <w:abstractNumId w:val="0"/>
  </w:num>
  <w:num w:numId="6" w16cid:durableId="184565100">
    <w:abstractNumId w:val="14"/>
  </w:num>
  <w:num w:numId="7" w16cid:durableId="927692108">
    <w:abstractNumId w:val="7"/>
  </w:num>
  <w:num w:numId="8" w16cid:durableId="1575629935">
    <w:abstractNumId w:val="9"/>
  </w:num>
  <w:num w:numId="9" w16cid:durableId="482239623">
    <w:abstractNumId w:val="11"/>
  </w:num>
  <w:num w:numId="10" w16cid:durableId="1248685542">
    <w:abstractNumId w:val="12"/>
  </w:num>
  <w:num w:numId="11" w16cid:durableId="24525292">
    <w:abstractNumId w:val="4"/>
  </w:num>
  <w:num w:numId="12" w16cid:durableId="1992638125">
    <w:abstractNumId w:val="16"/>
  </w:num>
  <w:num w:numId="13" w16cid:durableId="1850636646">
    <w:abstractNumId w:val="15"/>
  </w:num>
  <w:num w:numId="14" w16cid:durableId="1183318661">
    <w:abstractNumId w:val="5"/>
  </w:num>
  <w:num w:numId="15" w16cid:durableId="592008402">
    <w:abstractNumId w:val="8"/>
  </w:num>
  <w:num w:numId="16" w16cid:durableId="685138690">
    <w:abstractNumId w:val="10"/>
  </w:num>
  <w:num w:numId="17" w16cid:durableId="483816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165CA6"/>
    <w:rsid w:val="00194BED"/>
    <w:rsid w:val="0032644E"/>
    <w:rsid w:val="004B67B6"/>
    <w:rsid w:val="005711E1"/>
    <w:rsid w:val="00572DD9"/>
    <w:rsid w:val="005909B6"/>
    <w:rsid w:val="005E645B"/>
    <w:rsid w:val="007C3C53"/>
    <w:rsid w:val="007D44F5"/>
    <w:rsid w:val="00817D2A"/>
    <w:rsid w:val="008372F3"/>
    <w:rsid w:val="008B2D8F"/>
    <w:rsid w:val="009B2B21"/>
    <w:rsid w:val="009C3F35"/>
    <w:rsid w:val="00A1178B"/>
    <w:rsid w:val="00AA299A"/>
    <w:rsid w:val="00BF0006"/>
    <w:rsid w:val="00D87D5F"/>
    <w:rsid w:val="00DC404A"/>
    <w:rsid w:val="00DE6A7E"/>
    <w:rsid w:val="00E9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31E192-EC45-42AE-AC10-EADE6DE77D4E}"/>
</file>

<file path=customXml/itemProps2.xml><?xml version="1.0" encoding="utf-8"?>
<ds:datastoreItem xmlns:ds="http://schemas.openxmlformats.org/officeDocument/2006/customXml" ds:itemID="{050EAA41-EE3F-48F2-A536-FECF0BB32BC9}"/>
</file>

<file path=customXml/itemProps3.xml><?xml version="1.0" encoding="utf-8"?>
<ds:datastoreItem xmlns:ds="http://schemas.openxmlformats.org/officeDocument/2006/customXml" ds:itemID="{4F8B192C-3AAD-43ED-A18E-8FE08EA733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2025-04-14T18:57:00Z</dcterms:created>
  <dcterms:modified xsi:type="dcterms:W3CDTF">2025-04-14T18:57:00Z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