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A7E" w:rsidRPr="00DE6A7E" w:rsidRDefault="00DE6A7E" w:rsidP="00DE6A7E">
      <w:pPr>
        <w:pStyle w:val="berschrift3"/>
        <w:tabs>
          <w:tab w:val="left" w:pos="1400"/>
        </w:tabs>
        <w:spacing w:before="121" w:line="211" w:lineRule="auto"/>
        <w:ind w:right="-139"/>
        <w:rPr>
          <w:rFonts w:asciiTheme="minorHAnsi" w:hAnsiTheme="minorHAnsi" w:cstheme="minorHAnsi"/>
          <w:b/>
          <w:bCs/>
          <w:sz w:val="32"/>
          <w:szCs w:val="32"/>
        </w:rPr>
      </w:pPr>
      <w:r w:rsidRPr="00DE6A7E">
        <w:rPr>
          <w:rFonts w:asciiTheme="minorHAnsi" w:hAnsiTheme="minorHAnsi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5C551DC" wp14:editId="5DE24414">
                <wp:simplePos x="0" y="0"/>
                <wp:positionH relativeFrom="page">
                  <wp:posOffset>7283300</wp:posOffset>
                </wp:positionH>
                <wp:positionV relativeFrom="page">
                  <wp:posOffset>1547082</wp:posOffset>
                </wp:positionV>
                <wp:extent cx="285750" cy="4699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A7E" w:rsidRDefault="00DE6A7E" w:rsidP="00DE6A7E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10"/>
                                <w:sz w:val="30"/>
                              </w:rPr>
                              <w:t>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C551DC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573.5pt;margin-top:121.8pt;width:22.5pt;height:3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" filled="f" stroked="f">
                <v:textbox style="layout-flow:vertical;mso-layout-flow-alt:bottom-to-top" inset="0,0,0,0">
                  <w:txbxContent>
                    <w:p w:rsidR="00DE6A7E" w:rsidRDefault="00DE6A7E" w:rsidP="00DE6A7E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10"/>
                          <w:sz w:val="3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TOC_250034"/>
      <w:r w:rsidRPr="00DE6A7E">
        <w:rPr>
          <w:rFonts w:asciiTheme="minorHAnsi" w:hAnsiTheme="minorHAnsi" w:cstheme="minorHAnsi"/>
          <w:b/>
          <w:bCs/>
          <w:color w:val="231F20"/>
          <w:sz w:val="32"/>
          <w:szCs w:val="32"/>
        </w:rPr>
        <w:t>Übersicht:</w:t>
      </w:r>
      <w:r w:rsidRPr="00DE6A7E">
        <w:rPr>
          <w:rFonts w:asciiTheme="minorHAnsi" w:hAnsiTheme="minorHAnsi" w:cstheme="minorHAnsi"/>
          <w:b/>
          <w:bCs/>
          <w:color w:val="231F20"/>
          <w:spacing w:val="-23"/>
          <w:sz w:val="32"/>
          <w:szCs w:val="32"/>
        </w:rPr>
        <w:t xml:space="preserve"> </w:t>
      </w:r>
      <w:r w:rsidRPr="00DE6A7E">
        <w:rPr>
          <w:rFonts w:asciiTheme="minorHAnsi" w:hAnsiTheme="minorHAnsi" w:cstheme="minorHAnsi"/>
          <w:b/>
          <w:bCs/>
          <w:color w:val="231F20"/>
          <w:sz w:val="32"/>
          <w:szCs w:val="32"/>
        </w:rPr>
        <w:t>Vor-</w:t>
      </w:r>
      <w:r w:rsidRPr="00DE6A7E">
        <w:rPr>
          <w:rFonts w:asciiTheme="minorHAnsi" w:hAnsiTheme="minorHAnsi" w:cstheme="minorHAnsi"/>
          <w:b/>
          <w:bCs/>
          <w:color w:val="231F20"/>
          <w:spacing w:val="-22"/>
          <w:sz w:val="32"/>
          <w:szCs w:val="32"/>
        </w:rPr>
        <w:t xml:space="preserve"> </w:t>
      </w:r>
      <w:r w:rsidRPr="00DE6A7E">
        <w:rPr>
          <w:rFonts w:asciiTheme="minorHAnsi" w:hAnsiTheme="minorHAnsi" w:cstheme="minorHAnsi"/>
          <w:b/>
          <w:bCs/>
          <w:color w:val="231F20"/>
          <w:sz w:val="32"/>
          <w:szCs w:val="32"/>
        </w:rPr>
        <w:t>und</w:t>
      </w:r>
      <w:r w:rsidRPr="00DE6A7E">
        <w:rPr>
          <w:rFonts w:asciiTheme="minorHAnsi" w:hAnsiTheme="minorHAnsi" w:cstheme="minorHAnsi"/>
          <w:b/>
          <w:bCs/>
          <w:color w:val="231F20"/>
          <w:spacing w:val="-22"/>
          <w:sz w:val="32"/>
          <w:szCs w:val="32"/>
        </w:rPr>
        <w:t xml:space="preserve"> </w:t>
      </w:r>
      <w:bookmarkEnd w:id="0"/>
      <w:r w:rsidRPr="00DE6A7E">
        <w:rPr>
          <w:rFonts w:asciiTheme="minorHAnsi" w:hAnsiTheme="minorHAnsi" w:cstheme="minorHAnsi"/>
          <w:b/>
          <w:bCs/>
          <w:color w:val="231F20"/>
          <w:sz w:val="32"/>
          <w:szCs w:val="32"/>
        </w:rPr>
        <w:t>Nachteile von Stellenbeschreibungen</w:t>
      </w:r>
    </w:p>
    <w:p w:rsidR="00DE6A7E" w:rsidRPr="00DE6A7E" w:rsidRDefault="00DE6A7E" w:rsidP="00DE6A7E">
      <w:pPr>
        <w:pStyle w:val="Textkrper"/>
        <w:spacing w:before="9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DE6A7E" w:rsidRPr="00DE6A7E" w:rsidTr="00DE6A7E">
        <w:trPr>
          <w:trHeight w:val="269"/>
        </w:trPr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6A7E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Vorteile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6A7E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Nachteile</w:t>
            </w:r>
            <w:proofErr w:type="spellEnd"/>
          </w:p>
        </w:tc>
      </w:tr>
      <w:tr w:rsidR="00DE6A7E" w:rsidRPr="00DE6A7E" w:rsidTr="00DE6A7E">
        <w:trPr>
          <w:trHeight w:val="689"/>
        </w:trPr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Basisdokument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für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Jobanzeigen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Hoher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initialer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Zeitaufwand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bei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händischer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Bearbeitung</w:t>
            </w:r>
            <w:proofErr w:type="spellEnd"/>
          </w:p>
        </w:tc>
      </w:tr>
      <w:tr w:rsidR="00DE6A7E" w:rsidRPr="00DE6A7E" w:rsidTr="00DE6A7E">
        <w:trPr>
          <w:trHeight w:val="897"/>
        </w:trPr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Grundlage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für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Zielvereinbarungsgespräche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Beschäftigte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fühlen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sich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ihrer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Freiheit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und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Innovationsstärke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eingeschränkt</w:t>
            </w:r>
            <w:proofErr w:type="spellEnd"/>
          </w:p>
        </w:tc>
      </w:tr>
      <w:tr w:rsidR="00DE6A7E" w:rsidRPr="00DE6A7E" w:rsidTr="00DE6A7E">
        <w:trPr>
          <w:trHeight w:val="651"/>
        </w:trPr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Ausgangspunkt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für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Personalbedarfsplanung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Beschäftigte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machen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„Dienst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nach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Vor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schrift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“</w:t>
            </w:r>
            <w:proofErr w:type="gramEnd"/>
          </w:p>
        </w:tc>
      </w:tr>
      <w:tr w:rsidR="00DE6A7E" w:rsidRPr="00DE6A7E" w:rsidTr="00DE6A7E">
        <w:trPr>
          <w:trHeight w:val="689"/>
        </w:trPr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Orientierung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für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nötige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Fort-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Weiterbil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dungen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Details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verstellen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den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Blick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auf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das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große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Ganze und die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Zusammenhänge</w:t>
            </w:r>
            <w:proofErr w:type="spellEnd"/>
          </w:p>
        </w:tc>
      </w:tr>
      <w:tr w:rsidR="00DE6A7E" w:rsidRPr="00DE6A7E" w:rsidTr="00DE6A7E">
        <w:trPr>
          <w:trHeight w:val="689"/>
        </w:trPr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Motivationsschub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für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Mitarbeitende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Sie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erkennen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den Sinn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ihrer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Aufgaben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Regelmäßiger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Anpassungsund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Ergänzungsdruck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den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Stellenbeschreibungen</w:t>
            </w:r>
            <w:proofErr w:type="spellEnd"/>
          </w:p>
        </w:tc>
      </w:tr>
      <w:tr w:rsidR="00DE6A7E" w:rsidRPr="00DE6A7E" w:rsidTr="00DE6A7E">
        <w:trPr>
          <w:trHeight w:val="1122"/>
        </w:trPr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Transparenz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Unternehmen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„</w:t>
            </w:r>
            <w:proofErr w:type="spellStart"/>
            <w:proofErr w:type="gram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Bürokratiemonster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“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</w:t>
            </w:r>
            <w:proofErr w:type="gramEnd"/>
            <w:r w:rsidRPr="00DE6A7E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daraus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resultierende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Überorganisation</w:t>
            </w:r>
            <w:proofErr w:type="spellEnd"/>
          </w:p>
        </w:tc>
      </w:tr>
      <w:tr w:rsidR="00DE6A7E" w:rsidRPr="00DE6A7E" w:rsidTr="00DE6A7E">
        <w:trPr>
          <w:trHeight w:val="388"/>
        </w:trPr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Basis für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Einarbeitung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neuer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Mitarbeitender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E6A7E" w:rsidRPr="00DE6A7E" w:rsidTr="00DE6A7E">
        <w:trPr>
          <w:trHeight w:val="632"/>
        </w:trPr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Zeigen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klare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Unterstellungsverhältnisse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und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Stellvertretungsregelung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E6A7E" w:rsidRPr="00DE6A7E" w:rsidTr="00DE6A7E">
        <w:trPr>
          <w:trHeight w:val="651"/>
        </w:trPr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Aufgaben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Kompetenzen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lassen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sich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genau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zuweisen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E6A7E" w:rsidRPr="00DE6A7E" w:rsidTr="00DE6A7E">
        <w:trPr>
          <w:trHeight w:val="789"/>
        </w:trPr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ind w:right="2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Lassen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Mängel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Lücken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Doppelzuweisungen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bei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Aufgabenzuteilung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erken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nen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E6A7E" w:rsidRPr="00DE6A7E" w:rsidTr="00DE6A7E">
        <w:trPr>
          <w:trHeight w:val="405"/>
        </w:trPr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Grundlage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für</w:t>
            </w:r>
            <w:r w:rsidRPr="00DE6A7E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tarifliche</w:t>
            </w:r>
            <w:proofErr w:type="spellEnd"/>
            <w:r w:rsidRPr="00DE6A7E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Eingruppierungen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E6A7E" w:rsidRPr="00DE6A7E" w:rsidTr="00DE6A7E">
        <w:trPr>
          <w:trHeight w:val="529"/>
        </w:trPr>
        <w:tc>
          <w:tcPr>
            <w:tcW w:w="9060" w:type="dxa"/>
            <w:gridSpan w:val="2"/>
            <w:shd w:val="clear" w:color="auto" w:fill="auto"/>
          </w:tcPr>
          <w:p w:rsidR="00DE6A7E" w:rsidRPr="00DE6A7E" w:rsidRDefault="00DE6A7E" w:rsidP="00DE6A7E">
            <w:pPr>
              <w:pStyle w:val="TableParagraph"/>
              <w:spacing w:before="120" w:after="12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Setzen</w:t>
            </w:r>
            <w:proofErr w:type="spellEnd"/>
            <w:r w:rsidRPr="00DE6A7E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Sie</w:t>
            </w:r>
            <w:r w:rsidRPr="00DE6A7E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auf die</w:t>
            </w:r>
            <w:r w:rsidRPr="00DE6A7E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Argumente</w:t>
            </w:r>
            <w:proofErr w:type="spellEnd"/>
            <w:r w:rsidRPr="00DE6A7E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in</w:t>
            </w:r>
            <w:r w:rsidRPr="00DE6A7E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der</w:t>
            </w:r>
            <w:r w:rsidRPr="00DE6A7E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linken</w:t>
            </w:r>
            <w:proofErr w:type="spellEnd"/>
            <w:r w:rsidRPr="00DE6A7E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Spalte</w:t>
            </w:r>
            <w:proofErr w:type="spellEnd"/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,</w:t>
            </w:r>
            <w:r w:rsidRPr="00DE6A7E">
              <w:rPr>
                <w:rFonts w:asciiTheme="minorHAnsi" w:hAnsiTheme="minorHAnsi" w:cstheme="minorHAnsi"/>
                <w:i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wenn</w:t>
            </w:r>
            <w:proofErr w:type="spellEnd"/>
            <w:r w:rsidRPr="00DE6A7E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Ihre</w:t>
            </w:r>
            <w:proofErr w:type="spellEnd"/>
            <w:r w:rsidRPr="00DE6A7E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Unternehmensleitung</w:t>
            </w:r>
            <w:proofErr w:type="spellEnd"/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Stellenbeschreibungen</w:t>
            </w:r>
            <w:proofErr w:type="spellEnd"/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kritisch</w:t>
            </w:r>
            <w:proofErr w:type="spellEnd"/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gegenübersteht</w:t>
            </w:r>
            <w:proofErr w:type="spellEnd"/>
            <w:r w:rsidRPr="00DE6A7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572DD9" w:rsidRPr="00DE6A7E" w:rsidRDefault="00572DD9" w:rsidP="00DE6A7E">
      <w:pPr>
        <w:rPr>
          <w:rFonts w:asciiTheme="minorHAnsi" w:hAnsiTheme="minorHAnsi" w:cstheme="minorHAnsi"/>
          <w:sz w:val="24"/>
          <w:szCs w:val="24"/>
        </w:rPr>
      </w:pPr>
    </w:p>
    <w:p w:rsidR="00DE6A7E" w:rsidRPr="00DE6A7E" w:rsidRDefault="00DE6A7E">
      <w:pPr>
        <w:rPr>
          <w:rFonts w:asciiTheme="minorHAnsi" w:hAnsiTheme="minorHAnsi" w:cstheme="minorHAnsi"/>
          <w:sz w:val="24"/>
          <w:szCs w:val="24"/>
        </w:rPr>
      </w:pPr>
    </w:p>
    <w:sectPr w:rsidR="00DE6A7E" w:rsidRPr="00DE6A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num w:numId="1" w16cid:durableId="119368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194BED"/>
    <w:rsid w:val="0032644E"/>
    <w:rsid w:val="00572DD9"/>
    <w:rsid w:val="005E645B"/>
    <w:rsid w:val="007C3C53"/>
    <w:rsid w:val="009B2B21"/>
    <w:rsid w:val="009C3F35"/>
    <w:rsid w:val="00BF0006"/>
    <w:rsid w:val="00DC404A"/>
    <w:rsid w:val="00D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E7CB89-6491-4CC0-AC30-3F1FCF5883C7}"/>
</file>

<file path=customXml/itemProps2.xml><?xml version="1.0" encoding="utf-8"?>
<ds:datastoreItem xmlns:ds="http://schemas.openxmlformats.org/officeDocument/2006/customXml" ds:itemID="{A518A278-0AB7-4FFE-A2EA-FFDBAD37AE8D}"/>
</file>

<file path=customXml/itemProps3.xml><?xml version="1.0" encoding="utf-8"?>
<ds:datastoreItem xmlns:ds="http://schemas.openxmlformats.org/officeDocument/2006/customXml" ds:itemID="{98AADD20-94D9-4A6E-B47D-7830CB1C22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2025-04-14T07:17:00Z</dcterms:created>
  <dcterms:modified xsi:type="dcterms:W3CDTF">2025-04-14T07:17:00Z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