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7908" w14:textId="77777777" w:rsidR="004C771A" w:rsidRPr="00957E0E" w:rsidRDefault="004C771A" w:rsidP="004C771A">
      <w:pPr>
        <w:rPr>
          <w:b/>
          <w:bCs/>
          <w:sz w:val="31"/>
          <w:szCs w:val="32"/>
        </w:rPr>
      </w:pPr>
      <w:r w:rsidRPr="00957E0E">
        <w:rPr>
          <w:b/>
          <w:bCs/>
          <w:sz w:val="31"/>
          <w:szCs w:val="32"/>
        </w:rPr>
        <w:t>Muster: Geschäftsordnung für die MAV</w:t>
      </w:r>
    </w:p>
    <w:p w14:paraId="11E802F2" w14:textId="77777777" w:rsidR="004C771A" w:rsidRPr="00957E0E" w:rsidRDefault="004C771A" w:rsidP="004C771A">
      <w:pPr>
        <w:rPr>
          <w:sz w:val="23"/>
          <w:szCs w:val="23"/>
        </w:rPr>
      </w:pPr>
      <w:r w:rsidRPr="00957E0E">
        <w:rPr>
          <w:sz w:val="23"/>
          <w:szCs w:val="23"/>
        </w:rPr>
        <w:t>Die MAV hat in ihrer Sitzung vom ... die folgende Geschäftsordnung beschlossen:</w:t>
      </w:r>
    </w:p>
    <w:p w14:paraId="0CC5CBFE" w14:textId="77777777" w:rsidR="004C771A" w:rsidRPr="00957E0E" w:rsidRDefault="004C771A" w:rsidP="004C771A">
      <w:pPr>
        <w:rPr>
          <w:b/>
          <w:bCs/>
          <w:sz w:val="23"/>
          <w:szCs w:val="23"/>
        </w:rPr>
      </w:pPr>
      <w:r w:rsidRPr="00957E0E">
        <w:rPr>
          <w:b/>
          <w:bCs/>
          <w:sz w:val="23"/>
          <w:szCs w:val="23"/>
        </w:rPr>
        <w:t>§ 1 MAV-Sitzungen</w:t>
      </w:r>
    </w:p>
    <w:p w14:paraId="1B2F8D18" w14:textId="77777777" w:rsidR="004C771A" w:rsidRPr="00957E0E" w:rsidRDefault="004C771A" w:rsidP="004C771A">
      <w:pPr>
        <w:rPr>
          <w:sz w:val="23"/>
          <w:szCs w:val="23"/>
        </w:rPr>
      </w:pPr>
      <w:r w:rsidRPr="00957E0E">
        <w:rPr>
          <w:sz w:val="23"/>
          <w:szCs w:val="23"/>
        </w:rPr>
        <w:t>Die MAV tritt regelmäßig an jedem Mittwoch um 13 Uhr zu einer Sitzung zusammen. Wenn es notwendig ist, kann der*die Vorsitzende zusätzliche außerordentliche Sitzungen ansetzen. Ein notwendiger Fall liegt immer dann vor, wenn</w:t>
      </w:r>
    </w:p>
    <w:p w14:paraId="0A447F94" w14:textId="77777777" w:rsidR="004C771A" w:rsidRPr="00957E0E" w:rsidRDefault="004C771A" w:rsidP="00592A39">
      <w:pPr>
        <w:pStyle w:val="Listenabsatz"/>
        <w:numPr>
          <w:ilvl w:val="0"/>
          <w:numId w:val="2"/>
        </w:numPr>
        <w:rPr>
          <w:sz w:val="23"/>
          <w:szCs w:val="23"/>
        </w:rPr>
      </w:pPr>
      <w:r w:rsidRPr="00957E0E">
        <w:rPr>
          <w:sz w:val="23"/>
          <w:szCs w:val="23"/>
        </w:rPr>
        <w:t>1/4 der Mitglieder der MAV,</w:t>
      </w:r>
    </w:p>
    <w:p w14:paraId="00DF0A8A" w14:textId="77777777" w:rsidR="004C771A" w:rsidRPr="00957E0E" w:rsidRDefault="004C771A" w:rsidP="00592A39">
      <w:pPr>
        <w:pStyle w:val="Listenabsatz"/>
        <w:numPr>
          <w:ilvl w:val="0"/>
          <w:numId w:val="2"/>
        </w:numPr>
        <w:rPr>
          <w:sz w:val="23"/>
          <w:szCs w:val="23"/>
        </w:rPr>
      </w:pPr>
      <w:r w:rsidRPr="00957E0E">
        <w:rPr>
          <w:sz w:val="23"/>
          <w:szCs w:val="23"/>
        </w:rPr>
        <w:t>die Mehrheit der Arbeiter- oder Angestelltenvertretenden in der Dienststelle,</w:t>
      </w:r>
    </w:p>
    <w:p w14:paraId="07A40556" w14:textId="77777777" w:rsidR="004C771A" w:rsidRPr="00957E0E" w:rsidRDefault="004C771A" w:rsidP="00592A39">
      <w:pPr>
        <w:pStyle w:val="Listenabsatz"/>
        <w:numPr>
          <w:ilvl w:val="0"/>
          <w:numId w:val="2"/>
        </w:numPr>
        <w:rPr>
          <w:sz w:val="23"/>
          <w:szCs w:val="23"/>
        </w:rPr>
      </w:pPr>
      <w:r w:rsidRPr="00957E0E">
        <w:rPr>
          <w:sz w:val="23"/>
          <w:szCs w:val="23"/>
        </w:rPr>
        <w:t>die Jugend- und Auszubildendenvertretung oder</w:t>
      </w:r>
    </w:p>
    <w:p w14:paraId="3A6D665F" w14:textId="77777777" w:rsidR="004C771A" w:rsidRPr="00957E0E" w:rsidRDefault="004C771A" w:rsidP="00592A39">
      <w:pPr>
        <w:pStyle w:val="Listenabsatz"/>
        <w:numPr>
          <w:ilvl w:val="0"/>
          <w:numId w:val="2"/>
        </w:numPr>
        <w:rPr>
          <w:sz w:val="23"/>
          <w:szCs w:val="23"/>
        </w:rPr>
      </w:pPr>
      <w:r w:rsidRPr="00957E0E">
        <w:rPr>
          <w:sz w:val="23"/>
          <w:szCs w:val="23"/>
        </w:rPr>
        <w:t>der*die Dienstgebende</w:t>
      </w:r>
    </w:p>
    <w:p w14:paraId="11FD1D59" w14:textId="77777777" w:rsidR="004C771A" w:rsidRPr="00957E0E" w:rsidRDefault="004C771A" w:rsidP="004C771A">
      <w:pPr>
        <w:rPr>
          <w:sz w:val="23"/>
          <w:szCs w:val="23"/>
        </w:rPr>
      </w:pPr>
      <w:r w:rsidRPr="00957E0E">
        <w:rPr>
          <w:sz w:val="23"/>
          <w:szCs w:val="23"/>
        </w:rPr>
        <w:t>die Einberufung einer Sitzung verlangen. Eine außerordentliche MAV-Sitzung muss innerhalb von 3 Tagen nach Antragstellung einberufen werden.</w:t>
      </w:r>
    </w:p>
    <w:p w14:paraId="365B9E6C" w14:textId="77777777" w:rsidR="004C771A" w:rsidRPr="00957E0E" w:rsidRDefault="004C771A" w:rsidP="004C771A">
      <w:pPr>
        <w:rPr>
          <w:b/>
          <w:bCs/>
          <w:sz w:val="23"/>
          <w:szCs w:val="23"/>
        </w:rPr>
      </w:pPr>
      <w:r w:rsidRPr="00957E0E">
        <w:rPr>
          <w:b/>
          <w:bCs/>
          <w:sz w:val="23"/>
          <w:szCs w:val="23"/>
        </w:rPr>
        <w:t>§ 2 Einladung zur MAV-Sitzung</w:t>
      </w:r>
    </w:p>
    <w:p w14:paraId="73D96CD3" w14:textId="77777777" w:rsidR="004C771A" w:rsidRPr="00957E0E" w:rsidRDefault="004C771A" w:rsidP="004C771A">
      <w:pPr>
        <w:rPr>
          <w:sz w:val="23"/>
          <w:szCs w:val="23"/>
        </w:rPr>
      </w:pPr>
      <w:r w:rsidRPr="00957E0E">
        <w:rPr>
          <w:sz w:val="23"/>
          <w:szCs w:val="23"/>
        </w:rPr>
        <w:t>Die Einladung zu den Sitzungen hat schriftlich spätestens 3 Tage vor der Sitzung zu erfolgen. Die Tagesordnung ist mit der Einladung bekannt zu geben. Die Schriftform ist auch durch eine Einladung per E-Mail gewahrt. Zu außerordentlichen Sitzungen ist eine kurzfristigere Einladung zulässig.</w:t>
      </w:r>
    </w:p>
    <w:p w14:paraId="7730C173" w14:textId="77777777" w:rsidR="004C771A" w:rsidRPr="00957E0E" w:rsidRDefault="004C771A" w:rsidP="004C771A">
      <w:pPr>
        <w:rPr>
          <w:sz w:val="23"/>
          <w:szCs w:val="23"/>
        </w:rPr>
      </w:pPr>
      <w:r w:rsidRPr="00957E0E">
        <w:rPr>
          <w:sz w:val="23"/>
          <w:szCs w:val="23"/>
        </w:rPr>
        <w:t>Die Jugend- und Auszubildendenvertretung und die Vertrauensperson der Schwerbehinderten sind zu jeder Sitzung einzuladen.</w:t>
      </w:r>
    </w:p>
    <w:p w14:paraId="247A6113" w14:textId="77777777" w:rsidR="004C771A" w:rsidRPr="00957E0E" w:rsidRDefault="004C771A" w:rsidP="004C771A">
      <w:pPr>
        <w:rPr>
          <w:sz w:val="23"/>
          <w:szCs w:val="23"/>
        </w:rPr>
      </w:pPr>
      <w:r w:rsidRPr="00957E0E">
        <w:rPr>
          <w:sz w:val="23"/>
          <w:szCs w:val="23"/>
        </w:rPr>
        <w:t>Der oder die Repräsentanten einer in der Dienststelle vertretenen Gewerkschaft werden zu jeder Sitzung eingeladen.</w:t>
      </w:r>
    </w:p>
    <w:p w14:paraId="05EAD8F8" w14:textId="34C27643" w:rsidR="004C771A" w:rsidRPr="00957E0E" w:rsidRDefault="004C771A" w:rsidP="004C771A">
      <w:pPr>
        <w:rPr>
          <w:sz w:val="23"/>
          <w:szCs w:val="23"/>
        </w:rPr>
      </w:pPr>
      <w:r w:rsidRPr="00957E0E">
        <w:rPr>
          <w:sz w:val="23"/>
          <w:szCs w:val="23"/>
        </w:rPr>
        <w:t>Der</w:t>
      </w:r>
      <w:r w:rsidR="00592A39" w:rsidRPr="00957E0E">
        <w:rPr>
          <w:sz w:val="23"/>
          <w:szCs w:val="23"/>
        </w:rPr>
        <w:t>*Die</w:t>
      </w:r>
      <w:r w:rsidRPr="00957E0E">
        <w:rPr>
          <w:sz w:val="23"/>
          <w:szCs w:val="23"/>
        </w:rPr>
        <w:t xml:space="preserve"> Dienstgebe</w:t>
      </w:r>
      <w:r w:rsidR="00592A39" w:rsidRPr="00957E0E">
        <w:rPr>
          <w:sz w:val="23"/>
          <w:szCs w:val="23"/>
        </w:rPr>
        <w:t>nde</w:t>
      </w:r>
      <w:r w:rsidRPr="00957E0E">
        <w:rPr>
          <w:sz w:val="23"/>
          <w:szCs w:val="23"/>
        </w:rPr>
        <w:t xml:space="preserve"> oder</w:t>
      </w:r>
      <w:r w:rsidR="00592A39" w:rsidRPr="00957E0E">
        <w:rPr>
          <w:sz w:val="23"/>
          <w:szCs w:val="23"/>
        </w:rPr>
        <w:t xml:space="preserve"> die</w:t>
      </w:r>
      <w:r w:rsidRPr="00957E0E">
        <w:rPr>
          <w:sz w:val="23"/>
          <w:szCs w:val="23"/>
        </w:rPr>
        <w:t xml:space="preserve"> Stellvertret</w:t>
      </w:r>
      <w:r w:rsidR="00592A39" w:rsidRPr="00957E0E">
        <w:rPr>
          <w:sz w:val="23"/>
          <w:szCs w:val="23"/>
        </w:rPr>
        <w:t>ung</w:t>
      </w:r>
      <w:r w:rsidRPr="00957E0E">
        <w:rPr>
          <w:sz w:val="23"/>
          <w:szCs w:val="23"/>
        </w:rPr>
        <w:t xml:space="preserve"> nimmt an der Sitzung nur teil, wenn diese auf seinen</w:t>
      </w:r>
      <w:r w:rsidR="00592A39" w:rsidRPr="00957E0E">
        <w:rPr>
          <w:sz w:val="23"/>
          <w:szCs w:val="23"/>
        </w:rPr>
        <w:t>*ihren</w:t>
      </w:r>
      <w:r w:rsidRPr="00957E0E">
        <w:rPr>
          <w:sz w:val="23"/>
          <w:szCs w:val="23"/>
        </w:rPr>
        <w:t xml:space="preserve"> Antrag hin einberufen wurde oder wenn der</w:t>
      </w:r>
      <w:r w:rsidR="00592A39" w:rsidRPr="00957E0E">
        <w:rPr>
          <w:sz w:val="23"/>
          <w:szCs w:val="23"/>
        </w:rPr>
        <w:t>*die</w:t>
      </w:r>
      <w:r w:rsidRPr="00957E0E">
        <w:rPr>
          <w:sz w:val="23"/>
          <w:szCs w:val="23"/>
        </w:rPr>
        <w:t xml:space="preserve"> MAV-Vorsitzende den</w:t>
      </w:r>
      <w:r w:rsidR="00592A39" w:rsidRPr="00957E0E">
        <w:rPr>
          <w:sz w:val="23"/>
          <w:szCs w:val="23"/>
        </w:rPr>
        <w:t>*die</w:t>
      </w:r>
      <w:r w:rsidRPr="00957E0E">
        <w:rPr>
          <w:sz w:val="23"/>
          <w:szCs w:val="23"/>
        </w:rPr>
        <w:t xml:space="preserve"> Arbeitgeber</w:t>
      </w:r>
      <w:r w:rsidR="00592A39" w:rsidRPr="00957E0E">
        <w:rPr>
          <w:sz w:val="23"/>
          <w:szCs w:val="23"/>
        </w:rPr>
        <w:t>*in</w:t>
      </w:r>
      <w:r w:rsidRPr="00957E0E">
        <w:rPr>
          <w:sz w:val="23"/>
          <w:szCs w:val="23"/>
        </w:rPr>
        <w:t xml:space="preserve"> eingeladen hat. In diesem Fall erfolgt die Einladung für die Teilnahme zu genau benannten Tagesordnungspunkten.</w:t>
      </w:r>
    </w:p>
    <w:p w14:paraId="1D924503" w14:textId="613A28CB" w:rsidR="004C771A" w:rsidRPr="00957E0E" w:rsidRDefault="004C771A" w:rsidP="004C771A">
      <w:pPr>
        <w:rPr>
          <w:sz w:val="23"/>
          <w:szCs w:val="23"/>
        </w:rPr>
      </w:pPr>
      <w:r w:rsidRPr="00957E0E">
        <w:rPr>
          <w:sz w:val="23"/>
          <w:szCs w:val="23"/>
        </w:rPr>
        <w:t>Verhinderungen geladener MAV-Mitglieder, ggf. der Ersatzmitglieder, Jugend- und Auszubildendenvertret</w:t>
      </w:r>
      <w:r w:rsidR="00592A39" w:rsidRPr="00957E0E">
        <w:rPr>
          <w:sz w:val="23"/>
          <w:szCs w:val="23"/>
        </w:rPr>
        <w:t>ungen</w:t>
      </w:r>
      <w:r w:rsidRPr="00957E0E">
        <w:rPr>
          <w:sz w:val="23"/>
          <w:szCs w:val="23"/>
        </w:rPr>
        <w:t xml:space="preserve"> und Schwerbehindertenvertret</w:t>
      </w:r>
      <w:r w:rsidR="00592A39" w:rsidRPr="00957E0E">
        <w:rPr>
          <w:sz w:val="23"/>
          <w:szCs w:val="23"/>
        </w:rPr>
        <w:t>ungen</w:t>
      </w:r>
      <w:r w:rsidRPr="00957E0E">
        <w:rPr>
          <w:sz w:val="23"/>
          <w:szCs w:val="23"/>
        </w:rPr>
        <w:t xml:space="preserve"> müssen dem</w:t>
      </w:r>
      <w:r w:rsidR="00592A39" w:rsidRPr="00957E0E">
        <w:rPr>
          <w:sz w:val="23"/>
          <w:szCs w:val="23"/>
        </w:rPr>
        <w:t>*der</w:t>
      </w:r>
      <w:r w:rsidRPr="00957E0E">
        <w:rPr>
          <w:sz w:val="23"/>
          <w:szCs w:val="23"/>
        </w:rPr>
        <w:t xml:space="preserve"> MAV-Vorsitzenden unverzüglich mitgeteilt werden. Vorhersehbare Verhinderungen sind so früh wie möglich bekannt zu machen.</w:t>
      </w:r>
    </w:p>
    <w:p w14:paraId="0F6E504C" w14:textId="77777777" w:rsidR="004C771A" w:rsidRPr="00957E0E" w:rsidRDefault="004C771A" w:rsidP="004C771A">
      <w:pPr>
        <w:rPr>
          <w:sz w:val="23"/>
          <w:szCs w:val="23"/>
        </w:rPr>
      </w:pPr>
      <w:r w:rsidRPr="00957E0E">
        <w:rPr>
          <w:sz w:val="23"/>
          <w:szCs w:val="23"/>
        </w:rPr>
        <w:t>Ist ein Mitglied der MAV verhindert, wird ein Ersatzmitglied geladen.</w:t>
      </w:r>
    </w:p>
    <w:p w14:paraId="160B1CAC" w14:textId="6826C257" w:rsidR="004C771A" w:rsidRPr="00957E0E" w:rsidRDefault="004C771A" w:rsidP="004C771A">
      <w:pPr>
        <w:rPr>
          <w:sz w:val="23"/>
          <w:szCs w:val="23"/>
        </w:rPr>
      </w:pPr>
      <w:r w:rsidRPr="00957E0E">
        <w:rPr>
          <w:sz w:val="23"/>
          <w:szCs w:val="23"/>
        </w:rPr>
        <w:t xml:space="preserve">Sollen in der MAV-Sitzung betroffene oder sachkundige Beschäftigte gehört werden, wird der Vorsitzende dies mit der Dienststellenleitung klären. Beschäftigte werden für die </w:t>
      </w:r>
      <w:r w:rsidR="00224425" w:rsidRPr="00957E0E">
        <w:rPr>
          <w:sz w:val="23"/>
          <w:szCs w:val="23"/>
        </w:rPr>
        <w:t xml:space="preserve">Dauer </w:t>
      </w:r>
      <w:r w:rsidRPr="00957E0E">
        <w:rPr>
          <w:sz w:val="23"/>
          <w:szCs w:val="23"/>
        </w:rPr>
        <w:t>der Anhörung von der Arbeit unter Fortzahlung der Vergütung freigestellt.</w:t>
      </w:r>
    </w:p>
    <w:p w14:paraId="4357BAA4" w14:textId="77777777" w:rsidR="004C771A" w:rsidRPr="00957E0E" w:rsidRDefault="004C771A" w:rsidP="004C771A">
      <w:pPr>
        <w:rPr>
          <w:b/>
          <w:bCs/>
          <w:sz w:val="23"/>
          <w:szCs w:val="23"/>
        </w:rPr>
      </w:pPr>
      <w:r w:rsidRPr="00957E0E">
        <w:rPr>
          <w:b/>
          <w:bCs/>
          <w:sz w:val="23"/>
          <w:szCs w:val="23"/>
        </w:rPr>
        <w:t>§ 3 Tagesordnung der MAV-Sitzung</w:t>
      </w:r>
    </w:p>
    <w:p w14:paraId="179FFC59" w14:textId="3098FAED" w:rsidR="004C771A" w:rsidRPr="00957E0E" w:rsidRDefault="004C771A" w:rsidP="004C771A">
      <w:pPr>
        <w:rPr>
          <w:sz w:val="23"/>
          <w:szCs w:val="23"/>
        </w:rPr>
      </w:pPr>
      <w:r w:rsidRPr="00957E0E">
        <w:rPr>
          <w:sz w:val="23"/>
          <w:szCs w:val="23"/>
        </w:rPr>
        <w:t>Der*</w:t>
      </w:r>
      <w:r w:rsidR="00957E0E" w:rsidRPr="00957E0E">
        <w:rPr>
          <w:sz w:val="23"/>
          <w:szCs w:val="23"/>
        </w:rPr>
        <w:t>D</w:t>
      </w:r>
      <w:r w:rsidRPr="00957E0E">
        <w:rPr>
          <w:sz w:val="23"/>
          <w:szCs w:val="23"/>
        </w:rPr>
        <w:t xml:space="preserve">ie Vorsitzende schlägt zu jeder Sitzung eine Tagesordnung vor. Anträge zur Tagesordnung können jedes MAV-Mitglied, die Jugend- und Auszubildendenvertretung und </w:t>
      </w:r>
      <w:r w:rsidRPr="00957E0E">
        <w:rPr>
          <w:sz w:val="23"/>
          <w:szCs w:val="23"/>
        </w:rPr>
        <w:lastRenderedPageBreak/>
        <w:t>die Vertrauensperson der Schwerbehinderten stellen. Die Anträge sollen möglichst 4 Wochentage vor der Sitzung schriftlich (auch per E-Mail) eingereicht oder in Eilfällen auch mündlich zu Beginn der Sitzung gestellt werden. Über Änderungen der vorgelegten Tagesordnung wird zu Beginn der Sitzung abgestimmt. Die Tagesordnung benennt die zu behandelnden Themen konkret. Der</w:t>
      </w:r>
      <w:r w:rsidR="00957E0E" w:rsidRPr="00957E0E">
        <w:rPr>
          <w:sz w:val="23"/>
          <w:szCs w:val="23"/>
        </w:rPr>
        <w:t>*Die</w:t>
      </w:r>
      <w:r w:rsidRPr="00957E0E">
        <w:rPr>
          <w:sz w:val="23"/>
          <w:szCs w:val="23"/>
        </w:rPr>
        <w:t xml:space="preserve"> Vorsitzende stellt eventuell vorhandenes schriftliches Informationsmaterial allen Mitgliedern der MAV zur Verfügung.</w:t>
      </w:r>
    </w:p>
    <w:p w14:paraId="6FA0A2D8" w14:textId="77777777" w:rsidR="004C771A" w:rsidRPr="00957E0E" w:rsidRDefault="004C771A" w:rsidP="004C771A">
      <w:pPr>
        <w:rPr>
          <w:b/>
          <w:bCs/>
          <w:sz w:val="23"/>
          <w:szCs w:val="23"/>
        </w:rPr>
      </w:pPr>
      <w:r w:rsidRPr="00957E0E">
        <w:rPr>
          <w:b/>
          <w:bCs/>
          <w:sz w:val="23"/>
          <w:szCs w:val="23"/>
        </w:rPr>
        <w:t>§ 4 Ablauf der Sitzung</w:t>
      </w:r>
    </w:p>
    <w:p w14:paraId="0094215F" w14:textId="2D3D9555" w:rsidR="004C771A" w:rsidRPr="00957E0E" w:rsidRDefault="004C771A" w:rsidP="004C771A">
      <w:pPr>
        <w:rPr>
          <w:sz w:val="23"/>
          <w:szCs w:val="23"/>
        </w:rPr>
      </w:pPr>
      <w:r w:rsidRPr="00957E0E">
        <w:rPr>
          <w:sz w:val="23"/>
          <w:szCs w:val="23"/>
        </w:rPr>
        <w:t xml:space="preserve">Die Sitzung wird von dem*der Vorsitzenden, im Fall seiner Verhinderung von </w:t>
      </w:r>
      <w:r w:rsidR="00957E0E" w:rsidRPr="00957E0E">
        <w:rPr>
          <w:sz w:val="23"/>
          <w:szCs w:val="23"/>
        </w:rPr>
        <w:t>der</w:t>
      </w:r>
      <w:r w:rsidRPr="00957E0E">
        <w:rPr>
          <w:sz w:val="23"/>
          <w:szCs w:val="23"/>
        </w:rPr>
        <w:t> Stellvertret</w:t>
      </w:r>
      <w:r w:rsidR="00957E0E" w:rsidRPr="00957E0E">
        <w:rPr>
          <w:sz w:val="23"/>
          <w:szCs w:val="23"/>
        </w:rPr>
        <w:t>ung</w:t>
      </w:r>
      <w:r w:rsidRPr="00957E0E">
        <w:rPr>
          <w:sz w:val="23"/>
          <w:szCs w:val="23"/>
        </w:rPr>
        <w:t xml:space="preserve"> geleitet. Zu Beginn jeder Sitzung wird eine Anwesenheitsliste erstellt und die Beschlussfähigkeit festgestellt. Mindestens die Hälfte der Mitglieder der MAV muss für die Beschlussfähigkeit an der Sitzung teilnehmen. Sodann wird über Anträge auf Änderung oder Ergänzung des Protokolls der vorangegangenen Sitzung abgestimmt. Zu jedem Beratungsthema wird vom</w:t>
      </w:r>
      <w:r w:rsidR="00957E0E" w:rsidRPr="00957E0E">
        <w:rPr>
          <w:sz w:val="23"/>
          <w:szCs w:val="23"/>
        </w:rPr>
        <w:t>*von der</w:t>
      </w:r>
      <w:r w:rsidRPr="00957E0E">
        <w:rPr>
          <w:sz w:val="23"/>
          <w:szCs w:val="23"/>
        </w:rPr>
        <w:t xml:space="preserve"> Vorsitzenden oder einem sachkundigen MAV-Mitglied eine kurze Einführung gegeben. Anschließend folgt die Diskussion; die Ergebnisse der Diskussion werden zusammengefasst. Das Wort wird in der Reihenfolge der Wortmeldungen erteilt.</w:t>
      </w:r>
    </w:p>
    <w:p w14:paraId="4DD0F860" w14:textId="77777777" w:rsidR="004C771A" w:rsidRPr="00957E0E" w:rsidRDefault="004C771A" w:rsidP="004C771A">
      <w:pPr>
        <w:rPr>
          <w:b/>
          <w:bCs/>
          <w:sz w:val="23"/>
          <w:szCs w:val="23"/>
        </w:rPr>
      </w:pPr>
      <w:r w:rsidRPr="00957E0E">
        <w:rPr>
          <w:b/>
          <w:bCs/>
          <w:sz w:val="23"/>
          <w:szCs w:val="23"/>
        </w:rPr>
        <w:t>§ 5 Beschlussfassung der MAV</w:t>
      </w:r>
    </w:p>
    <w:p w14:paraId="64D563EC" w14:textId="382B5172" w:rsidR="004C771A" w:rsidRPr="00957E0E" w:rsidRDefault="004C771A" w:rsidP="004C771A">
      <w:pPr>
        <w:rPr>
          <w:sz w:val="23"/>
          <w:szCs w:val="23"/>
        </w:rPr>
      </w:pPr>
      <w:r w:rsidRPr="00957E0E">
        <w:rPr>
          <w:sz w:val="23"/>
          <w:szCs w:val="23"/>
        </w:rPr>
        <w:t>Vor der Beschlussfassung wird der Wortlaut der Anträge formuliert. Liegt nur ein Antrag zur Abstimmung vor, werden die Ja- und die Nein-Stimmen sowie die Enthaltungen abgefragt und im Protokoll vermerkt. Stehen mehrere alternative Anträge zur Abstimmung, wird über jeden Antrag einzeln abgestimmt. Abgefragt werden nur die Ja-Stimmen und nach Abstimmung über alle Anträge die Enthaltungen. Die Stimmenzahlen werden im Protokoll festgehalten. Abstimmungen erfolgen grundsätzlich offen durch Handheben. Eine geheime Abstimmung erfolgt nur, wenn ein Mitglied der MAV dies beantragt. In Anwesenheit des</w:t>
      </w:r>
      <w:r w:rsidR="00957E0E" w:rsidRPr="00957E0E">
        <w:rPr>
          <w:sz w:val="23"/>
          <w:szCs w:val="23"/>
        </w:rPr>
        <w:t>*der</w:t>
      </w:r>
      <w:r w:rsidRPr="00957E0E">
        <w:rPr>
          <w:sz w:val="23"/>
          <w:szCs w:val="23"/>
        </w:rPr>
        <w:t xml:space="preserve"> Dienstgebe</w:t>
      </w:r>
      <w:r w:rsidR="00957E0E" w:rsidRPr="00957E0E">
        <w:rPr>
          <w:sz w:val="23"/>
          <w:szCs w:val="23"/>
        </w:rPr>
        <w:t>nden</w:t>
      </w:r>
      <w:r w:rsidRPr="00957E0E">
        <w:rPr>
          <w:sz w:val="23"/>
          <w:szCs w:val="23"/>
        </w:rPr>
        <w:t xml:space="preserve"> oder </w:t>
      </w:r>
      <w:r w:rsidR="00957E0E" w:rsidRPr="00957E0E">
        <w:rPr>
          <w:sz w:val="23"/>
          <w:szCs w:val="23"/>
        </w:rPr>
        <w:t>der</w:t>
      </w:r>
      <w:r w:rsidRPr="00957E0E">
        <w:rPr>
          <w:sz w:val="23"/>
          <w:szCs w:val="23"/>
        </w:rPr>
        <w:t xml:space="preserve"> Stellvertret</w:t>
      </w:r>
      <w:r w:rsidR="00957E0E" w:rsidRPr="00957E0E">
        <w:rPr>
          <w:sz w:val="23"/>
          <w:szCs w:val="23"/>
        </w:rPr>
        <w:t>ung</w:t>
      </w:r>
      <w:r w:rsidRPr="00957E0E">
        <w:rPr>
          <w:sz w:val="23"/>
          <w:szCs w:val="23"/>
        </w:rPr>
        <w:t xml:space="preserve"> werden keine Abstimmungen durchgeführt.</w:t>
      </w:r>
    </w:p>
    <w:p w14:paraId="6967535C" w14:textId="77777777" w:rsidR="004C771A" w:rsidRPr="00957E0E" w:rsidRDefault="004C771A" w:rsidP="004C771A">
      <w:pPr>
        <w:rPr>
          <w:b/>
          <w:bCs/>
          <w:sz w:val="23"/>
          <w:szCs w:val="23"/>
        </w:rPr>
      </w:pPr>
      <w:r w:rsidRPr="00957E0E">
        <w:rPr>
          <w:b/>
          <w:bCs/>
          <w:sz w:val="23"/>
          <w:szCs w:val="23"/>
        </w:rPr>
        <w:t>§ 6 Protokoll der MAV-Sitzung</w:t>
      </w:r>
    </w:p>
    <w:p w14:paraId="3BF5EF93" w14:textId="77777777" w:rsidR="004C771A" w:rsidRPr="00957E0E" w:rsidRDefault="004C771A" w:rsidP="004C771A">
      <w:pPr>
        <w:rPr>
          <w:sz w:val="23"/>
          <w:szCs w:val="23"/>
        </w:rPr>
      </w:pPr>
      <w:r w:rsidRPr="00957E0E">
        <w:rPr>
          <w:sz w:val="23"/>
          <w:szCs w:val="23"/>
        </w:rPr>
        <w:t>Das Protokoll enthält zu jedem Tagesordnungspunkt:</w:t>
      </w:r>
    </w:p>
    <w:p w14:paraId="64F4BD9B" w14:textId="77777777" w:rsidR="004C771A" w:rsidRPr="00957E0E" w:rsidRDefault="004C771A" w:rsidP="00957E0E">
      <w:pPr>
        <w:pStyle w:val="Listenabsatz"/>
        <w:numPr>
          <w:ilvl w:val="0"/>
          <w:numId w:val="3"/>
        </w:numPr>
        <w:rPr>
          <w:sz w:val="23"/>
          <w:szCs w:val="23"/>
        </w:rPr>
      </w:pPr>
      <w:r w:rsidRPr="00957E0E">
        <w:rPr>
          <w:sz w:val="23"/>
          <w:szCs w:val="23"/>
        </w:rPr>
        <w:t>Ziffer und Thema des Tagesordnungspunkts,</w:t>
      </w:r>
    </w:p>
    <w:p w14:paraId="1C1AD008" w14:textId="77777777" w:rsidR="004C771A" w:rsidRPr="00957E0E" w:rsidRDefault="004C771A" w:rsidP="00957E0E">
      <w:pPr>
        <w:pStyle w:val="Listenabsatz"/>
        <w:numPr>
          <w:ilvl w:val="0"/>
          <w:numId w:val="3"/>
        </w:numPr>
        <w:rPr>
          <w:sz w:val="23"/>
          <w:szCs w:val="23"/>
        </w:rPr>
      </w:pPr>
      <w:r w:rsidRPr="00957E0E">
        <w:rPr>
          <w:sz w:val="23"/>
          <w:szCs w:val="23"/>
        </w:rPr>
        <w:t>Kurzbeschreibung des Themas bzw. der zu beratenden Situation,</w:t>
      </w:r>
    </w:p>
    <w:p w14:paraId="4BAB8BE3" w14:textId="77777777" w:rsidR="004C771A" w:rsidRPr="00957E0E" w:rsidRDefault="004C771A" w:rsidP="00957E0E">
      <w:pPr>
        <w:pStyle w:val="Listenabsatz"/>
        <w:numPr>
          <w:ilvl w:val="0"/>
          <w:numId w:val="3"/>
        </w:numPr>
        <w:rPr>
          <w:sz w:val="23"/>
          <w:szCs w:val="23"/>
        </w:rPr>
      </w:pPr>
      <w:r w:rsidRPr="00957E0E">
        <w:rPr>
          <w:sz w:val="23"/>
          <w:szCs w:val="23"/>
        </w:rPr>
        <w:t>Zusammenfassung aller Fakten und Meinungen,</w:t>
      </w:r>
    </w:p>
    <w:p w14:paraId="0F225A29" w14:textId="77777777" w:rsidR="004C771A" w:rsidRPr="00957E0E" w:rsidRDefault="004C771A" w:rsidP="00957E0E">
      <w:pPr>
        <w:pStyle w:val="Listenabsatz"/>
        <w:numPr>
          <w:ilvl w:val="0"/>
          <w:numId w:val="3"/>
        </w:numPr>
        <w:rPr>
          <w:sz w:val="23"/>
          <w:szCs w:val="23"/>
        </w:rPr>
      </w:pPr>
      <w:r w:rsidRPr="00957E0E">
        <w:rPr>
          <w:sz w:val="23"/>
          <w:szCs w:val="23"/>
        </w:rPr>
        <w:t>Wortlaut der Anträge zur Beschlussfassung,</w:t>
      </w:r>
    </w:p>
    <w:p w14:paraId="33E99071" w14:textId="77777777" w:rsidR="004C771A" w:rsidRPr="00957E0E" w:rsidRDefault="004C771A" w:rsidP="00957E0E">
      <w:pPr>
        <w:pStyle w:val="Listenabsatz"/>
        <w:numPr>
          <w:ilvl w:val="0"/>
          <w:numId w:val="3"/>
        </w:numPr>
        <w:rPr>
          <w:sz w:val="23"/>
          <w:szCs w:val="23"/>
        </w:rPr>
      </w:pPr>
      <w:r w:rsidRPr="00957E0E">
        <w:rPr>
          <w:sz w:val="23"/>
          <w:szCs w:val="23"/>
        </w:rPr>
        <w:t>Abstimmungsergebnis in Stimmenzahlen, einschließlich Enthaltungen, sowie</w:t>
      </w:r>
    </w:p>
    <w:p w14:paraId="225705B6" w14:textId="77777777" w:rsidR="004C771A" w:rsidRPr="00957E0E" w:rsidRDefault="004C771A" w:rsidP="00957E0E">
      <w:pPr>
        <w:pStyle w:val="Listenabsatz"/>
        <w:numPr>
          <w:ilvl w:val="0"/>
          <w:numId w:val="3"/>
        </w:numPr>
        <w:rPr>
          <w:sz w:val="23"/>
          <w:szCs w:val="23"/>
        </w:rPr>
      </w:pPr>
      <w:r w:rsidRPr="00957E0E">
        <w:rPr>
          <w:sz w:val="23"/>
          <w:szCs w:val="23"/>
        </w:rPr>
        <w:t>Arbeitsaufträge an einzelne MAV-Mitglieder oder an Ausschüsse.</w:t>
      </w:r>
    </w:p>
    <w:p w14:paraId="7F82D59B" w14:textId="766B8A9D" w:rsidR="004C771A" w:rsidRPr="00957E0E" w:rsidRDefault="004C771A" w:rsidP="004C771A">
      <w:pPr>
        <w:rPr>
          <w:sz w:val="23"/>
          <w:szCs w:val="23"/>
        </w:rPr>
      </w:pPr>
      <w:r w:rsidRPr="00957E0E">
        <w:rPr>
          <w:sz w:val="23"/>
          <w:szCs w:val="23"/>
        </w:rPr>
        <w:t>Jede</w:t>
      </w:r>
      <w:r w:rsidR="00957E0E" w:rsidRPr="00957E0E">
        <w:rPr>
          <w:sz w:val="23"/>
          <w:szCs w:val="23"/>
        </w:rPr>
        <w:t>*</w:t>
      </w:r>
      <w:r w:rsidRPr="00957E0E">
        <w:rPr>
          <w:sz w:val="23"/>
          <w:szCs w:val="23"/>
        </w:rPr>
        <w:t>r Sitzungsteilnehme</w:t>
      </w:r>
      <w:r w:rsidR="00957E0E" w:rsidRPr="00957E0E">
        <w:rPr>
          <w:sz w:val="23"/>
          <w:szCs w:val="23"/>
        </w:rPr>
        <w:t>nde</w:t>
      </w:r>
      <w:r w:rsidRPr="00957E0E">
        <w:rPr>
          <w:sz w:val="23"/>
          <w:szCs w:val="23"/>
        </w:rPr>
        <w:t xml:space="preserve"> erhält nach der Sitzung eine Kopie des Protokolls. Der</w:t>
      </w:r>
      <w:r w:rsidR="00957E0E" w:rsidRPr="00957E0E">
        <w:rPr>
          <w:sz w:val="23"/>
          <w:szCs w:val="23"/>
        </w:rPr>
        <w:t>*Die</w:t>
      </w:r>
      <w:r w:rsidRPr="00957E0E">
        <w:rPr>
          <w:sz w:val="23"/>
          <w:szCs w:val="23"/>
        </w:rPr>
        <w:t xml:space="preserve"> Arbeitgebe</w:t>
      </w:r>
      <w:r w:rsidR="00957E0E" w:rsidRPr="00957E0E">
        <w:rPr>
          <w:sz w:val="23"/>
          <w:szCs w:val="23"/>
        </w:rPr>
        <w:t>nde</w:t>
      </w:r>
      <w:r w:rsidRPr="00957E0E">
        <w:rPr>
          <w:sz w:val="23"/>
          <w:szCs w:val="23"/>
        </w:rPr>
        <w:t xml:space="preserve"> erhält eine Kopie des Protokolls nur, wenn er</w:t>
      </w:r>
      <w:r w:rsidR="00957E0E" w:rsidRPr="00957E0E">
        <w:rPr>
          <w:sz w:val="23"/>
          <w:szCs w:val="23"/>
        </w:rPr>
        <w:t>*sie</w:t>
      </w:r>
      <w:r w:rsidRPr="00957E0E">
        <w:rPr>
          <w:sz w:val="23"/>
          <w:szCs w:val="23"/>
        </w:rPr>
        <w:t xml:space="preserve"> an der Sitzung teilgenommen hat, und nur zu den Tagesordnungspunkten, zu denen er</w:t>
      </w:r>
      <w:r w:rsidR="00957E0E" w:rsidRPr="00957E0E">
        <w:rPr>
          <w:sz w:val="23"/>
          <w:szCs w:val="23"/>
        </w:rPr>
        <w:t>*sie</w:t>
      </w:r>
      <w:r w:rsidRPr="00957E0E">
        <w:rPr>
          <w:sz w:val="23"/>
          <w:szCs w:val="23"/>
        </w:rPr>
        <w:t xml:space="preserve"> anwesend war. Er</w:t>
      </w:r>
      <w:r w:rsidR="00957E0E" w:rsidRPr="00957E0E">
        <w:rPr>
          <w:sz w:val="23"/>
          <w:szCs w:val="23"/>
        </w:rPr>
        <w:t>*Sie</w:t>
      </w:r>
      <w:r w:rsidRPr="00957E0E">
        <w:rPr>
          <w:sz w:val="23"/>
          <w:szCs w:val="23"/>
        </w:rPr>
        <w:t xml:space="preserve"> bestätigt durch Unterschrift, dass das Protokoll korrekt ist.</w:t>
      </w:r>
    </w:p>
    <w:p w14:paraId="594987E1" w14:textId="3934D538" w:rsidR="004C771A" w:rsidRPr="00957E0E" w:rsidRDefault="004C771A" w:rsidP="004C771A">
      <w:pPr>
        <w:rPr>
          <w:b/>
          <w:bCs/>
          <w:sz w:val="23"/>
          <w:szCs w:val="23"/>
        </w:rPr>
      </w:pPr>
      <w:r w:rsidRPr="00957E0E">
        <w:rPr>
          <w:b/>
          <w:bCs/>
          <w:sz w:val="23"/>
          <w:szCs w:val="23"/>
        </w:rPr>
        <w:t>§ 7 Aufgaben des*</w:t>
      </w:r>
      <w:r w:rsidR="00957E0E" w:rsidRPr="00957E0E">
        <w:rPr>
          <w:b/>
          <w:bCs/>
          <w:sz w:val="23"/>
          <w:szCs w:val="23"/>
        </w:rPr>
        <w:t>der MAV</w:t>
      </w:r>
      <w:r w:rsidRPr="00957E0E">
        <w:rPr>
          <w:b/>
          <w:bCs/>
          <w:sz w:val="23"/>
          <w:szCs w:val="23"/>
        </w:rPr>
        <w:t>-Vorsitzenden</w:t>
      </w:r>
    </w:p>
    <w:p w14:paraId="74EEA438" w14:textId="00401B5E" w:rsidR="004C771A" w:rsidRPr="00957E0E" w:rsidRDefault="004C771A" w:rsidP="004C771A">
      <w:pPr>
        <w:rPr>
          <w:sz w:val="23"/>
          <w:szCs w:val="23"/>
        </w:rPr>
      </w:pPr>
      <w:r w:rsidRPr="00957E0E">
        <w:rPr>
          <w:sz w:val="23"/>
          <w:szCs w:val="23"/>
        </w:rPr>
        <w:lastRenderedPageBreak/>
        <w:t>Der*</w:t>
      </w:r>
      <w:r w:rsidR="00065522" w:rsidRPr="00957E0E">
        <w:rPr>
          <w:sz w:val="23"/>
          <w:szCs w:val="23"/>
        </w:rPr>
        <w:t>D</w:t>
      </w:r>
      <w:r w:rsidRPr="00957E0E">
        <w:rPr>
          <w:sz w:val="23"/>
          <w:szCs w:val="23"/>
        </w:rPr>
        <w:t>ie MAV-Vorsitzende führt die laufenden Geschäfte. Das heißt: Schriftverkehr erledigen, MAV-Büro organisieren</w:t>
      </w:r>
      <w:r w:rsidR="00224425" w:rsidRPr="00957E0E">
        <w:rPr>
          <w:sz w:val="23"/>
          <w:szCs w:val="23"/>
        </w:rPr>
        <w:t>,</w:t>
      </w:r>
      <w:r w:rsidRPr="00957E0E">
        <w:rPr>
          <w:sz w:val="23"/>
          <w:szCs w:val="23"/>
        </w:rPr>
        <w:t> Sitzungen vorbereiten, insbesondere das Informationsmaterial zusammenstellen und MAV-Arbeit koordinieren. Der*</w:t>
      </w:r>
      <w:r w:rsidR="00957E0E" w:rsidRPr="00957E0E">
        <w:rPr>
          <w:sz w:val="23"/>
          <w:szCs w:val="23"/>
        </w:rPr>
        <w:t>D</w:t>
      </w:r>
      <w:r w:rsidRPr="00957E0E">
        <w:rPr>
          <w:sz w:val="23"/>
          <w:szCs w:val="23"/>
        </w:rPr>
        <w:t xml:space="preserve">ie Vorsitzende vertritt die MAV nach außen. Ist der*die Vorsitzende verhindert, übernimmt </w:t>
      </w:r>
      <w:r w:rsidR="00957E0E" w:rsidRPr="00957E0E">
        <w:rPr>
          <w:sz w:val="23"/>
          <w:szCs w:val="23"/>
        </w:rPr>
        <w:t>die</w:t>
      </w:r>
      <w:r w:rsidRPr="00957E0E">
        <w:rPr>
          <w:sz w:val="23"/>
          <w:szCs w:val="23"/>
        </w:rPr>
        <w:t xml:space="preserve"> Stellvertret</w:t>
      </w:r>
      <w:r w:rsidR="00957E0E" w:rsidRPr="00957E0E">
        <w:rPr>
          <w:sz w:val="23"/>
          <w:szCs w:val="23"/>
        </w:rPr>
        <w:t>ung</w:t>
      </w:r>
      <w:r w:rsidRPr="00957E0E">
        <w:rPr>
          <w:sz w:val="23"/>
          <w:szCs w:val="23"/>
        </w:rPr>
        <w:t xml:space="preserve"> die Aufgaben. Ist auch die Stellvertretung verhindert, werden die laufenden Geschäfte auf ein anderes Mitglied der MAV übertragen.</w:t>
      </w:r>
    </w:p>
    <w:p w14:paraId="021EDE40" w14:textId="77777777" w:rsidR="004C771A" w:rsidRPr="00957E0E" w:rsidRDefault="004C771A" w:rsidP="004C771A">
      <w:pPr>
        <w:rPr>
          <w:b/>
          <w:bCs/>
          <w:sz w:val="23"/>
          <w:szCs w:val="23"/>
        </w:rPr>
      </w:pPr>
      <w:r w:rsidRPr="00957E0E">
        <w:rPr>
          <w:b/>
          <w:bCs/>
          <w:sz w:val="23"/>
          <w:szCs w:val="23"/>
        </w:rPr>
        <w:t>§ 8 Zuständigkeiten und Arbeitsteilung</w:t>
      </w:r>
    </w:p>
    <w:p w14:paraId="7540F1EC" w14:textId="37CBE393" w:rsidR="004C771A" w:rsidRPr="00957E0E" w:rsidRDefault="004C771A" w:rsidP="004C771A">
      <w:pPr>
        <w:rPr>
          <w:sz w:val="23"/>
          <w:szCs w:val="23"/>
        </w:rPr>
      </w:pPr>
      <w:r w:rsidRPr="00957E0E">
        <w:rPr>
          <w:sz w:val="23"/>
          <w:szCs w:val="23"/>
        </w:rPr>
        <w:t>Der*</w:t>
      </w:r>
      <w:r w:rsidR="00065522" w:rsidRPr="00957E0E">
        <w:rPr>
          <w:sz w:val="23"/>
          <w:szCs w:val="23"/>
        </w:rPr>
        <w:t>D</w:t>
      </w:r>
      <w:r w:rsidRPr="00957E0E">
        <w:rPr>
          <w:sz w:val="23"/>
          <w:szCs w:val="23"/>
        </w:rPr>
        <w:t>ie Vorsitzende teilt jedem Mitglied eine Aufgabe zu. Jedes Mitglied, dem eine besondere Aufgabe übertragen wurde, ist verpflichtet, über diese Arbeit zu berichten. Über wichtige Ereignisse, Informationen und Gespräche muss es Akten- bzw. Gesprächsnotizen anfertigen und dem</w:t>
      </w:r>
      <w:r w:rsidR="00957E0E" w:rsidRPr="00957E0E">
        <w:rPr>
          <w:sz w:val="23"/>
          <w:szCs w:val="23"/>
        </w:rPr>
        <w:t>*der</w:t>
      </w:r>
      <w:r w:rsidRPr="00957E0E">
        <w:rPr>
          <w:sz w:val="23"/>
          <w:szCs w:val="23"/>
        </w:rPr>
        <w:t xml:space="preserve"> MAV-Vorsitzenden übergeben.</w:t>
      </w:r>
    </w:p>
    <w:p w14:paraId="578DDF2D" w14:textId="77777777" w:rsidR="004C771A" w:rsidRPr="00957E0E" w:rsidRDefault="004C771A" w:rsidP="004C771A">
      <w:pPr>
        <w:rPr>
          <w:b/>
          <w:bCs/>
          <w:sz w:val="23"/>
          <w:szCs w:val="23"/>
        </w:rPr>
      </w:pPr>
      <w:r w:rsidRPr="00957E0E">
        <w:rPr>
          <w:b/>
          <w:bCs/>
          <w:sz w:val="23"/>
          <w:szCs w:val="23"/>
        </w:rPr>
        <w:t>§ 9 Arbeitsplanung der MAV</w:t>
      </w:r>
    </w:p>
    <w:p w14:paraId="78B7963D" w14:textId="77777777" w:rsidR="004C771A" w:rsidRPr="00957E0E" w:rsidRDefault="004C771A" w:rsidP="004C771A">
      <w:pPr>
        <w:rPr>
          <w:sz w:val="23"/>
          <w:szCs w:val="23"/>
        </w:rPr>
      </w:pPr>
      <w:r w:rsidRPr="00957E0E">
        <w:rPr>
          <w:sz w:val="23"/>
          <w:szCs w:val="23"/>
        </w:rPr>
        <w:t>Die MAV erstellt zu Beginn ihrer Amtsperiode eine detaillierte Arbeitsplanung für ihre Amtszeit. Dieser Arbeitsplan wird alle 6 Monate überprüft und ggf. angepasst.</w:t>
      </w:r>
    </w:p>
    <w:p w14:paraId="360B9AA5" w14:textId="77777777" w:rsidR="004C771A" w:rsidRPr="00957E0E" w:rsidRDefault="004C771A" w:rsidP="004C771A">
      <w:pPr>
        <w:rPr>
          <w:b/>
          <w:bCs/>
          <w:sz w:val="23"/>
          <w:szCs w:val="23"/>
        </w:rPr>
      </w:pPr>
      <w:r w:rsidRPr="00957E0E">
        <w:rPr>
          <w:b/>
          <w:bCs/>
          <w:sz w:val="23"/>
          <w:szCs w:val="23"/>
        </w:rPr>
        <w:t>§ 10 Mitarbeiterversammlungen</w:t>
      </w:r>
    </w:p>
    <w:p w14:paraId="763888C6" w14:textId="77777777" w:rsidR="004C771A" w:rsidRPr="00957E0E" w:rsidRDefault="004C771A" w:rsidP="004C771A">
      <w:pPr>
        <w:rPr>
          <w:sz w:val="23"/>
          <w:szCs w:val="23"/>
        </w:rPr>
      </w:pPr>
      <w:r w:rsidRPr="00957E0E">
        <w:rPr>
          <w:sz w:val="23"/>
          <w:szCs w:val="23"/>
        </w:rPr>
        <w:t>Die MAV führt in jedem Kalendervierteljahr (innerhalb der ersten 2 Wochen) eine Mitarbeiterversammlung durch. Die Einladung erfolgt 2 Wochen vor der Mitarbeiterversammlung unter Mitteilung der Tagesordnung durch Aushang; bei aus aktuellen Gründen kurzfristig einzuberufenden Mitarbeiterversammlungen kann die Frist verkürzt werden.</w:t>
      </w:r>
    </w:p>
    <w:p w14:paraId="71E41627" w14:textId="1EB1010C" w:rsidR="004C771A" w:rsidRPr="00957E0E" w:rsidRDefault="004C771A" w:rsidP="004C771A">
      <w:pPr>
        <w:rPr>
          <w:sz w:val="23"/>
          <w:szCs w:val="23"/>
        </w:rPr>
      </w:pPr>
      <w:r w:rsidRPr="00957E0E">
        <w:rPr>
          <w:sz w:val="23"/>
          <w:szCs w:val="23"/>
        </w:rPr>
        <w:t>Die Tagesordnung informiert genau über die zur Berichterstattung und Diskussion anstehenden wichtigen Themen.  Wenn besonders wichtige Themen auf der Mitarbeiterversammlung – etwa Kündigungswellen – besprochen werden, erfolgt eine schriftliche Einladung an alle Arbeitnehme</w:t>
      </w:r>
      <w:r w:rsidR="00957E0E" w:rsidRPr="00957E0E">
        <w:rPr>
          <w:sz w:val="23"/>
          <w:szCs w:val="23"/>
        </w:rPr>
        <w:t>nden</w:t>
      </w:r>
      <w:r w:rsidRPr="00957E0E">
        <w:rPr>
          <w:sz w:val="23"/>
          <w:szCs w:val="23"/>
        </w:rPr>
        <w:t>.</w:t>
      </w:r>
    </w:p>
    <w:p w14:paraId="5632CAAE" w14:textId="4634C942" w:rsidR="004C771A" w:rsidRPr="00957E0E" w:rsidRDefault="004C771A" w:rsidP="004C771A">
      <w:pPr>
        <w:rPr>
          <w:sz w:val="23"/>
          <w:szCs w:val="23"/>
        </w:rPr>
      </w:pPr>
      <w:r w:rsidRPr="00957E0E">
        <w:rPr>
          <w:sz w:val="23"/>
          <w:szCs w:val="23"/>
        </w:rPr>
        <w:t>Die MAV beschließt über Form und Inhalt des Tätigkeitsberichts. Der</w:t>
      </w:r>
      <w:r w:rsidR="00957E0E" w:rsidRPr="00957E0E">
        <w:rPr>
          <w:sz w:val="23"/>
          <w:szCs w:val="23"/>
        </w:rPr>
        <w:t>*Die</w:t>
      </w:r>
      <w:r w:rsidRPr="00957E0E">
        <w:rPr>
          <w:sz w:val="23"/>
          <w:szCs w:val="23"/>
        </w:rPr>
        <w:t xml:space="preserve"> Vorsitzende berichtet über die allgemeine MAV-Tätigkeit. Einzelne MAV-Mitglieder, vor allem Mitglieder der Ausschüsse, berichten über besondere Einzelthemen. Nach jedem Tagesordnungspunkt, Bericht oder Teilbericht ist den Arbeitnehme</w:t>
      </w:r>
      <w:r w:rsidR="00957E0E" w:rsidRPr="00957E0E">
        <w:rPr>
          <w:sz w:val="23"/>
          <w:szCs w:val="23"/>
        </w:rPr>
        <w:t>nde</w:t>
      </w:r>
      <w:r w:rsidRPr="00957E0E">
        <w:rPr>
          <w:sz w:val="23"/>
          <w:szCs w:val="23"/>
        </w:rPr>
        <w:t>n Gelegenheit für Fragen und Diskussionsbeiträge zu geben.</w:t>
      </w:r>
    </w:p>
    <w:p w14:paraId="7596606E" w14:textId="77777777" w:rsidR="004C771A" w:rsidRPr="00957E0E" w:rsidRDefault="004C771A" w:rsidP="004C771A">
      <w:pPr>
        <w:rPr>
          <w:b/>
          <w:bCs/>
          <w:sz w:val="23"/>
          <w:szCs w:val="23"/>
        </w:rPr>
      </w:pPr>
      <w:r w:rsidRPr="00957E0E">
        <w:rPr>
          <w:b/>
          <w:bCs/>
          <w:sz w:val="23"/>
          <w:szCs w:val="23"/>
        </w:rPr>
        <w:t>§ 11 Inkrafttreten der Geschäftsordnung</w:t>
      </w:r>
    </w:p>
    <w:p w14:paraId="24FE5965" w14:textId="77777777" w:rsidR="004C771A" w:rsidRPr="00957E0E" w:rsidRDefault="004C771A" w:rsidP="004C771A">
      <w:pPr>
        <w:rPr>
          <w:sz w:val="23"/>
          <w:szCs w:val="23"/>
        </w:rPr>
      </w:pPr>
      <w:r w:rsidRPr="00957E0E">
        <w:rPr>
          <w:sz w:val="23"/>
          <w:szCs w:val="23"/>
        </w:rPr>
        <w:t>Die Geschäftsordnung tritt am ... in Kraft. Sie gilt nur für die Dauer der laufenden Amtsperiode. Die Geschäftsordnung kann jederzeit durch Beschluss der MAV mit absoluter Mehrheit der Stimmen der Gremiumsmitglieder geändert werden.</w:t>
      </w:r>
    </w:p>
    <w:p w14:paraId="4CB82DDD" w14:textId="77777777" w:rsidR="004C771A" w:rsidRPr="00957E0E" w:rsidRDefault="004C771A" w:rsidP="004C771A">
      <w:pPr>
        <w:rPr>
          <w:sz w:val="23"/>
          <w:szCs w:val="23"/>
        </w:rPr>
      </w:pPr>
      <w:r w:rsidRPr="00957E0E">
        <w:rPr>
          <w:sz w:val="23"/>
          <w:szCs w:val="23"/>
        </w:rPr>
        <w:t>Ort, Datum, Unterschriften</w:t>
      </w:r>
    </w:p>
    <w:p w14:paraId="6CD9E8C0" w14:textId="49D1B815" w:rsidR="00F420EB" w:rsidRPr="00957E0E" w:rsidRDefault="00F420EB" w:rsidP="00C647A3">
      <w:pPr>
        <w:rPr>
          <w:sz w:val="23"/>
          <w:szCs w:val="23"/>
        </w:rPr>
      </w:pPr>
    </w:p>
    <w:sectPr w:rsidR="00F420EB" w:rsidRPr="00957E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3E77"/>
    <w:multiLevelType w:val="multilevel"/>
    <w:tmpl w:val="281C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E6A0C"/>
    <w:multiLevelType w:val="hybridMultilevel"/>
    <w:tmpl w:val="25AEF1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2A33730"/>
    <w:multiLevelType w:val="hybridMultilevel"/>
    <w:tmpl w:val="C4C69B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15400098">
    <w:abstractNumId w:val="0"/>
  </w:num>
  <w:num w:numId="2" w16cid:durableId="168176417">
    <w:abstractNumId w:val="1"/>
  </w:num>
  <w:num w:numId="3" w16cid:durableId="1852789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E30"/>
    <w:rsid w:val="00065522"/>
    <w:rsid w:val="001A5DC9"/>
    <w:rsid w:val="00224425"/>
    <w:rsid w:val="00243E30"/>
    <w:rsid w:val="004A7492"/>
    <w:rsid w:val="004C771A"/>
    <w:rsid w:val="00592A39"/>
    <w:rsid w:val="0079470A"/>
    <w:rsid w:val="007E623E"/>
    <w:rsid w:val="008A34D3"/>
    <w:rsid w:val="009411A3"/>
    <w:rsid w:val="00957E0E"/>
    <w:rsid w:val="00C647A3"/>
    <w:rsid w:val="00D2025E"/>
    <w:rsid w:val="00E97B7F"/>
    <w:rsid w:val="00F420EB"/>
    <w:rsid w:val="00F808DC"/>
    <w:rsid w:val="00FC40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5B4F"/>
  <w15:chartTrackingRefBased/>
  <w15:docId w15:val="{78266C70-D745-48F3-8005-31795080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43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43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43E3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43E3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43E3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43E3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43E3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43E3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43E3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3E3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43E3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43E3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43E3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43E3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43E3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43E3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43E3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43E30"/>
    <w:rPr>
      <w:rFonts w:eastAsiaTheme="majorEastAsia" w:cstheme="majorBidi"/>
      <w:color w:val="272727" w:themeColor="text1" w:themeTint="D8"/>
    </w:rPr>
  </w:style>
  <w:style w:type="paragraph" w:styleId="Titel">
    <w:name w:val="Title"/>
    <w:basedOn w:val="Standard"/>
    <w:next w:val="Standard"/>
    <w:link w:val="TitelZchn"/>
    <w:uiPriority w:val="10"/>
    <w:qFormat/>
    <w:rsid w:val="00243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3E3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43E3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43E3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43E3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43E30"/>
    <w:rPr>
      <w:i/>
      <w:iCs/>
      <w:color w:val="404040" w:themeColor="text1" w:themeTint="BF"/>
    </w:rPr>
  </w:style>
  <w:style w:type="paragraph" w:styleId="Listenabsatz">
    <w:name w:val="List Paragraph"/>
    <w:basedOn w:val="Standard"/>
    <w:uiPriority w:val="34"/>
    <w:qFormat/>
    <w:rsid w:val="00243E30"/>
    <w:pPr>
      <w:ind w:left="720"/>
      <w:contextualSpacing/>
    </w:pPr>
  </w:style>
  <w:style w:type="character" w:styleId="IntensiveHervorhebung">
    <w:name w:val="Intense Emphasis"/>
    <w:basedOn w:val="Absatz-Standardschriftart"/>
    <w:uiPriority w:val="21"/>
    <w:qFormat/>
    <w:rsid w:val="00243E30"/>
    <w:rPr>
      <w:i/>
      <w:iCs/>
      <w:color w:val="0F4761" w:themeColor="accent1" w:themeShade="BF"/>
    </w:rPr>
  </w:style>
  <w:style w:type="paragraph" w:styleId="IntensivesZitat">
    <w:name w:val="Intense Quote"/>
    <w:basedOn w:val="Standard"/>
    <w:next w:val="Standard"/>
    <w:link w:val="IntensivesZitatZchn"/>
    <w:uiPriority w:val="30"/>
    <w:qFormat/>
    <w:rsid w:val="00243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43E30"/>
    <w:rPr>
      <w:i/>
      <w:iCs/>
      <w:color w:val="0F4761" w:themeColor="accent1" w:themeShade="BF"/>
    </w:rPr>
  </w:style>
  <w:style w:type="character" w:styleId="IntensiverVerweis">
    <w:name w:val="Intense Reference"/>
    <w:basedOn w:val="Absatz-Standardschriftart"/>
    <w:uiPriority w:val="32"/>
    <w:qFormat/>
    <w:rsid w:val="00243E30"/>
    <w:rPr>
      <w:b/>
      <w:bCs/>
      <w:smallCaps/>
      <w:color w:val="0F4761" w:themeColor="accent1" w:themeShade="BF"/>
      <w:spacing w:val="5"/>
    </w:rPr>
  </w:style>
  <w:style w:type="paragraph" w:styleId="berarbeitung">
    <w:name w:val="Revision"/>
    <w:hidden/>
    <w:uiPriority w:val="99"/>
    <w:semiHidden/>
    <w:rsid w:val="000655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6333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Ulrike Floßdorf</cp:lastModifiedBy>
  <cp:revision>7</cp:revision>
  <dcterms:created xsi:type="dcterms:W3CDTF">2025-10-01T15:06:00Z</dcterms:created>
  <dcterms:modified xsi:type="dcterms:W3CDTF">2025-10-22T17:30:00Z</dcterms:modified>
</cp:coreProperties>
</file>