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8"/>
        <w:gridCol w:w="7964"/>
      </w:tblGrid>
      <w:tr w:rsidR="00AF5EE3" w14:paraId="7838AEDA" w14:textId="77777777" w:rsidTr="00766E89">
        <w:tc>
          <w:tcPr>
            <w:tcW w:w="9212" w:type="dxa"/>
            <w:gridSpan w:val="2"/>
          </w:tcPr>
          <w:p w14:paraId="035F4076" w14:textId="77777777" w:rsidR="00AF5EE3" w:rsidRDefault="00AF5EE3" w:rsidP="00766E89">
            <w:r>
              <w:t>Prüfen Sie, wie gut Ihr Arbeitgeber die Sicherheit im Herbst und Winter gewährleistet</w:t>
            </w:r>
          </w:p>
        </w:tc>
      </w:tr>
      <w:tr w:rsidR="00AF5EE3" w14:paraId="0370590E" w14:textId="77777777" w:rsidTr="00766E89">
        <w:tc>
          <w:tcPr>
            <w:tcW w:w="1101" w:type="dxa"/>
          </w:tcPr>
          <w:p w14:paraId="3198E60B" w14:textId="77777777" w:rsidR="00AF5EE3" w:rsidRDefault="00AF5EE3" w:rsidP="00766E89">
            <w:r>
              <w:t>Aufgabe AG</w:t>
            </w:r>
          </w:p>
        </w:tc>
        <w:tc>
          <w:tcPr>
            <w:tcW w:w="8111" w:type="dxa"/>
          </w:tcPr>
          <w:p w14:paraId="51BE0FC8" w14:textId="77777777" w:rsidR="00AF5EE3" w:rsidRDefault="00AF5EE3" w:rsidP="00766E89">
            <w:r>
              <w:t>Überwachung durch Sie als Betriebsrat</w:t>
            </w:r>
          </w:p>
        </w:tc>
      </w:tr>
      <w:tr w:rsidR="00AF5EE3" w14:paraId="36249401" w14:textId="77777777" w:rsidTr="00766E89">
        <w:tc>
          <w:tcPr>
            <w:tcW w:w="1101" w:type="dxa"/>
            <w:vMerge w:val="restart"/>
            <w:textDirection w:val="btLr"/>
            <w:vAlign w:val="center"/>
          </w:tcPr>
          <w:p w14:paraId="0815290F" w14:textId="77777777" w:rsidR="00AF5EE3" w:rsidRDefault="00AF5EE3" w:rsidP="00766E89">
            <w:pPr>
              <w:ind w:left="113" w:right="113"/>
              <w:jc w:val="center"/>
            </w:pPr>
            <w:r>
              <w:t>Wege</w:t>
            </w:r>
          </w:p>
        </w:tc>
        <w:tc>
          <w:tcPr>
            <w:tcW w:w="8111" w:type="dxa"/>
          </w:tcPr>
          <w:p w14:paraId="2ED4D60E" w14:textId="77777777" w:rsidR="00AF5EE3" w:rsidRDefault="00AF5EE3" w:rsidP="00766E89">
            <w:r>
              <w:t>Hat Ihr Arbeitgeber ausreichend Streumittel bestellt? Nutzen Sie die Vergleichsmenge der letzten Jahre als Anhaltspunkt.</w:t>
            </w:r>
          </w:p>
        </w:tc>
      </w:tr>
      <w:tr w:rsidR="00AF5EE3" w14:paraId="0563E9F7" w14:textId="77777777" w:rsidTr="00766E89">
        <w:tc>
          <w:tcPr>
            <w:tcW w:w="1101" w:type="dxa"/>
            <w:vMerge/>
          </w:tcPr>
          <w:p w14:paraId="344EB7B1" w14:textId="77777777" w:rsidR="00AF5EE3" w:rsidRDefault="00AF5EE3" w:rsidP="00766E89"/>
        </w:tc>
        <w:tc>
          <w:tcPr>
            <w:tcW w:w="8111" w:type="dxa"/>
          </w:tcPr>
          <w:p w14:paraId="4AE9C629" w14:textId="77777777" w:rsidR="00AF5EE3" w:rsidRDefault="00AF5EE3" w:rsidP="00766E89">
            <w:r>
              <w:t xml:space="preserve">Sind die Räum- und Streupläne Ihres Arbeitgebers realistisch und passen sie zu den Arbeitszeiten der Kollegen? </w:t>
            </w:r>
          </w:p>
        </w:tc>
      </w:tr>
      <w:tr w:rsidR="00AF5EE3" w14:paraId="770023C4" w14:textId="77777777" w:rsidTr="00766E89">
        <w:tc>
          <w:tcPr>
            <w:tcW w:w="1101" w:type="dxa"/>
            <w:vMerge/>
          </w:tcPr>
          <w:p w14:paraId="65135EC0" w14:textId="77777777" w:rsidR="00AF5EE3" w:rsidRDefault="00AF5EE3" w:rsidP="00766E89"/>
        </w:tc>
        <w:tc>
          <w:tcPr>
            <w:tcW w:w="8111" w:type="dxa"/>
          </w:tcPr>
          <w:p w14:paraId="3326EA88" w14:textId="77777777" w:rsidR="00AF5EE3" w:rsidRDefault="00AF5EE3" w:rsidP="00766E89">
            <w:r>
              <w:t>Was schnell kann Ihr Arbeitgeber bei einem plötzlichen Wetterumschwung reagieren?</w:t>
            </w:r>
          </w:p>
        </w:tc>
      </w:tr>
      <w:tr w:rsidR="00AF5EE3" w14:paraId="669FE0A1" w14:textId="77777777" w:rsidTr="00766E89">
        <w:tc>
          <w:tcPr>
            <w:tcW w:w="1101" w:type="dxa"/>
            <w:vMerge/>
          </w:tcPr>
          <w:p w14:paraId="5B691787" w14:textId="77777777" w:rsidR="00AF5EE3" w:rsidRDefault="00AF5EE3" w:rsidP="00766E89"/>
        </w:tc>
        <w:tc>
          <w:tcPr>
            <w:tcW w:w="8111" w:type="dxa"/>
          </w:tcPr>
          <w:p w14:paraId="69B883A9" w14:textId="06129978" w:rsidR="00AF5EE3" w:rsidRDefault="00AF5EE3" w:rsidP="00766E89">
            <w:r>
              <w:t>Sind an allen wichtigen und kritischen Punkten Streubehälter aufgestellt, damit die Kollegen auch selbstständig rutschige Stellen beseitigen können?</w:t>
            </w:r>
          </w:p>
        </w:tc>
      </w:tr>
      <w:tr w:rsidR="00AF5EE3" w14:paraId="1809ADA0" w14:textId="77777777" w:rsidTr="00766E89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14:paraId="1E797275" w14:textId="77777777" w:rsidR="00AF5EE3" w:rsidRDefault="00AF5EE3" w:rsidP="00766E89">
            <w:pPr>
              <w:ind w:left="113" w:right="113"/>
              <w:jc w:val="center"/>
            </w:pPr>
            <w:r>
              <w:t>Licht</w:t>
            </w:r>
          </w:p>
        </w:tc>
        <w:tc>
          <w:tcPr>
            <w:tcW w:w="8111" w:type="dxa"/>
          </w:tcPr>
          <w:p w14:paraId="3428B08C" w14:textId="3811CE2B" w:rsidR="00AF5EE3" w:rsidRDefault="00AF5EE3" w:rsidP="00766E89">
            <w:r>
              <w:t>Gerade um Stolperunfälle zu vermeiden, ist eine gute Beleuchtung an kritischen Bereichen wichtig. So können die Kollegen z.</w:t>
            </w:r>
            <w:r w:rsidR="00B8140C">
              <w:t xml:space="preserve"> </w:t>
            </w:r>
            <w:r>
              <w:t>B. rutschige Stellen erkennen oder das Laub auch wahrnehmen. Hinsichtlich der Beleuchtung können Sie sich an der ASR A3.4 „Beleuchtung“ orientieren. Wichtig ist, dass die Beleuchtung ausreichend</w:t>
            </w:r>
            <w:r w:rsidR="003D19C0">
              <w:t xml:space="preserve"> ist.</w:t>
            </w:r>
          </w:p>
        </w:tc>
      </w:tr>
      <w:tr w:rsidR="00AF5EE3" w14:paraId="7BC26CA4" w14:textId="77777777" w:rsidTr="00766E89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14:paraId="46568088" w14:textId="77777777" w:rsidR="00AF5EE3" w:rsidRDefault="00AF5EE3" w:rsidP="00766E89">
            <w:pPr>
              <w:ind w:left="113" w:right="113"/>
              <w:jc w:val="center"/>
            </w:pPr>
            <w:r>
              <w:t>Gefahr erkennen</w:t>
            </w:r>
          </w:p>
        </w:tc>
        <w:tc>
          <w:tcPr>
            <w:tcW w:w="8111" w:type="dxa"/>
          </w:tcPr>
          <w:p w14:paraId="7F8DBE17" w14:textId="29FD6CEE" w:rsidR="00AF5EE3" w:rsidRDefault="00AF5EE3" w:rsidP="00766E89">
            <w:r>
              <w:t xml:space="preserve">Fragen Sie nach der Gefährdungsbeurteilung, </w:t>
            </w:r>
            <w:r w:rsidR="003D19C0">
              <w:t xml:space="preserve">ob </w:t>
            </w:r>
            <w:r>
              <w:t>die</w:t>
            </w:r>
            <w:r w:rsidR="00B8140C">
              <w:t>se</w:t>
            </w:r>
            <w:r>
              <w:t xml:space="preserve"> die jahreszeitlichen Risken berücksichtigt. Prüfen Sie, ob die oben genannten Punkte dort abgebildet werden oder ob </w:t>
            </w:r>
            <w:r w:rsidR="003D19C0">
              <w:t xml:space="preserve">es </w:t>
            </w:r>
            <w:r>
              <w:t xml:space="preserve">noch weitere betriebsspezifische Aspekt gibt, die auch Sie als Betriebsrat in Ihre </w:t>
            </w:r>
            <w:r w:rsidR="00EA15D2">
              <w:t>Checkl</w:t>
            </w:r>
            <w:r>
              <w:t>iste aufnehmen können.</w:t>
            </w:r>
          </w:p>
        </w:tc>
      </w:tr>
      <w:tr w:rsidR="00AF5EE3" w14:paraId="547C039C" w14:textId="77777777" w:rsidTr="00766E89">
        <w:trPr>
          <w:cantSplit/>
          <w:trHeight w:val="234"/>
        </w:trPr>
        <w:tc>
          <w:tcPr>
            <w:tcW w:w="9212" w:type="dxa"/>
            <w:gridSpan w:val="2"/>
          </w:tcPr>
          <w:p w14:paraId="6CCECC2E" w14:textId="77777777" w:rsidR="00AF5EE3" w:rsidRDefault="00AF5EE3" w:rsidP="00766E89"/>
        </w:tc>
      </w:tr>
    </w:tbl>
    <w:p w14:paraId="4DE43A29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D2125C7-95EC-477E-87D9-D372848081D5}"/>
    <w:docVar w:name="dgnword-eventsink" w:val="3071162637008"/>
  </w:docVars>
  <w:rsids>
    <w:rsidRoot w:val="00AF5EE3"/>
    <w:rsid w:val="0001118B"/>
    <w:rsid w:val="00080460"/>
    <w:rsid w:val="003D19C0"/>
    <w:rsid w:val="00585EF7"/>
    <w:rsid w:val="005D6558"/>
    <w:rsid w:val="007A5896"/>
    <w:rsid w:val="0091003A"/>
    <w:rsid w:val="009A1F73"/>
    <w:rsid w:val="009F4E03"/>
    <w:rsid w:val="00A9613D"/>
    <w:rsid w:val="00AF5EE3"/>
    <w:rsid w:val="00B8140C"/>
    <w:rsid w:val="00BD46C2"/>
    <w:rsid w:val="00C62E23"/>
    <w:rsid w:val="00E360E2"/>
    <w:rsid w:val="00EA15D2"/>
    <w:rsid w:val="00F6158C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CF11"/>
  <w15:chartTrackingRefBased/>
  <w15:docId w15:val="{4E0A0854-BF39-4914-BEC1-74CB6139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5EE3"/>
  </w:style>
  <w:style w:type="paragraph" w:styleId="berschrift1">
    <w:name w:val="heading 1"/>
    <w:basedOn w:val="Standard"/>
    <w:next w:val="Standard"/>
    <w:link w:val="berschrift1Zchn"/>
    <w:uiPriority w:val="9"/>
    <w:qFormat/>
    <w:rsid w:val="00AF5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5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5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5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5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5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5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5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5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5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5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5E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5E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5E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5E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5E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5E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5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5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5E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5E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5E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5E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5EE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F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19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D19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D19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9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1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2025-11-14T14:04:00Z</dcterms:created>
  <dcterms:modified xsi:type="dcterms:W3CDTF">2025-11-14T14:04:00Z</dcterms:modified>
</cp:coreProperties>
</file>