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6C5E" w:rsidRPr="000A2132" w:rsidRDefault="000A2132" w:rsidP="000A21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kern w:val="0"/>
          <w:sz w:val="32"/>
          <w:szCs w:val="32"/>
        </w:rPr>
      </w:pPr>
      <w:r w:rsidRPr="000A2132">
        <w:rPr>
          <w:rFonts w:ascii="Arial" w:hAnsi="Arial" w:cs="Arial"/>
          <w:b/>
          <w:bCs/>
          <w:color w:val="000000" w:themeColor="text1"/>
          <w:kern w:val="0"/>
          <w:sz w:val="32"/>
          <w:szCs w:val="32"/>
        </w:rPr>
        <w:t xml:space="preserve">Mustervereinbarung </w:t>
      </w:r>
      <w:r w:rsidRPr="000A2132">
        <w:rPr>
          <w:rFonts w:ascii="Arial" w:hAnsi="Arial" w:cs="Arial"/>
          <w:b/>
          <w:bCs/>
          <w:color w:val="000000" w:themeColor="text1"/>
          <w:kern w:val="0"/>
          <w:sz w:val="32"/>
          <w:szCs w:val="32"/>
        </w:rPr>
        <w:t>zur Gefährdungsbeurteilung</w:t>
      </w:r>
      <w:r w:rsidRPr="000A2132">
        <w:rPr>
          <w:rFonts w:ascii="Arial" w:hAnsi="Arial" w:cs="Arial"/>
          <w:b/>
          <w:bCs/>
          <w:color w:val="000000" w:themeColor="text1"/>
          <w:kern w:val="0"/>
          <w:sz w:val="32"/>
          <w:szCs w:val="32"/>
        </w:rPr>
        <w:t xml:space="preserve"> </w:t>
      </w:r>
      <w:r w:rsidRPr="000A2132">
        <w:rPr>
          <w:rFonts w:ascii="Arial" w:hAnsi="Arial" w:cs="Arial"/>
          <w:b/>
          <w:bCs/>
          <w:color w:val="000000" w:themeColor="text1"/>
          <w:kern w:val="0"/>
          <w:sz w:val="32"/>
          <w:szCs w:val="32"/>
        </w:rPr>
        <w:t>der Arbeitsbedingungen</w:t>
      </w:r>
    </w:p>
    <w:p w:rsidR="000A2132" w:rsidRPr="000A2132" w:rsidRDefault="000A2132" w:rsidP="000A21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</w:rPr>
      </w:pPr>
    </w:p>
    <w:p w:rsidR="000A2132" w:rsidRPr="000A2132" w:rsidRDefault="000A2132" w:rsidP="000A21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  <w:kern w:val="0"/>
        </w:rPr>
      </w:pPr>
      <w:r w:rsidRPr="000A2132">
        <w:rPr>
          <w:rFonts w:ascii="Arial" w:hAnsi="Arial" w:cs="Arial"/>
          <w:color w:val="000000" w:themeColor="text1"/>
          <w:kern w:val="0"/>
        </w:rPr>
        <w:t>Zwischen der Unternehmens- oder Dienststellenleitung</w:t>
      </w:r>
    </w:p>
    <w:p w:rsidR="000A2132" w:rsidRPr="000A2132" w:rsidRDefault="000A2132" w:rsidP="000A21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  <w:kern w:val="0"/>
        </w:rPr>
      </w:pPr>
      <w:r w:rsidRPr="000A2132">
        <w:rPr>
          <w:rFonts w:ascii="Arial" w:hAnsi="Arial" w:cs="Arial"/>
          <w:color w:val="000000" w:themeColor="text1"/>
          <w:kern w:val="0"/>
        </w:rPr>
        <w:t>–</w:t>
      </w:r>
      <w:r w:rsidRPr="000A2132">
        <w:rPr>
          <w:rFonts w:ascii="Arial" w:hAnsi="Arial" w:cs="Arial"/>
          <w:color w:val="000000" w:themeColor="text1"/>
          <w:kern w:val="0"/>
        </w:rPr>
        <w:t xml:space="preserve"> </w:t>
      </w:r>
      <w:r w:rsidRPr="000A2132">
        <w:rPr>
          <w:rFonts w:ascii="Arial" w:hAnsi="Arial" w:cs="Arial"/>
          <w:color w:val="000000" w:themeColor="text1"/>
          <w:kern w:val="0"/>
        </w:rPr>
        <w:t>vertreten durch</w:t>
      </w:r>
    </w:p>
    <w:p w:rsidR="000A2132" w:rsidRPr="000A2132" w:rsidRDefault="000A2132" w:rsidP="000A21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  <w:kern w:val="0"/>
        </w:rPr>
      </w:pPr>
      <w:r w:rsidRPr="000A2132">
        <w:rPr>
          <w:rFonts w:ascii="Arial" w:hAnsi="Arial" w:cs="Arial"/>
          <w:color w:val="000000" w:themeColor="text1"/>
          <w:kern w:val="0"/>
        </w:rPr>
        <w:t>____________</w:t>
      </w:r>
    </w:p>
    <w:p w:rsidR="000A2132" w:rsidRPr="000A2132" w:rsidRDefault="000A2132" w:rsidP="000A21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  <w:kern w:val="0"/>
        </w:rPr>
      </w:pPr>
      <w:r w:rsidRPr="000A2132">
        <w:rPr>
          <w:rFonts w:ascii="Arial" w:hAnsi="Arial" w:cs="Arial"/>
          <w:color w:val="000000" w:themeColor="text1"/>
          <w:kern w:val="0"/>
        </w:rPr>
        <w:t>u</w:t>
      </w:r>
      <w:r w:rsidRPr="000A2132">
        <w:rPr>
          <w:rFonts w:ascii="Arial" w:hAnsi="Arial" w:cs="Arial"/>
          <w:color w:val="000000" w:themeColor="text1"/>
          <w:kern w:val="0"/>
        </w:rPr>
        <w:t>nd</w:t>
      </w:r>
    </w:p>
    <w:p w:rsidR="000A2132" w:rsidRPr="000A2132" w:rsidRDefault="000A2132" w:rsidP="000A21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  <w:kern w:val="0"/>
        </w:rPr>
      </w:pPr>
      <w:r w:rsidRPr="000A2132">
        <w:rPr>
          <w:rFonts w:ascii="Arial" w:hAnsi="Arial" w:cs="Arial"/>
          <w:color w:val="000000" w:themeColor="text1"/>
          <w:kern w:val="0"/>
        </w:rPr>
        <w:t>dem Betriebsrat/Personalrat oder der Mitarbeitervertretung</w:t>
      </w:r>
    </w:p>
    <w:p w:rsidR="000A2132" w:rsidRPr="000A2132" w:rsidRDefault="000A2132" w:rsidP="000A21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  <w:kern w:val="0"/>
        </w:rPr>
      </w:pPr>
      <w:r w:rsidRPr="000A2132">
        <w:rPr>
          <w:rFonts w:ascii="Arial" w:hAnsi="Arial" w:cs="Arial"/>
          <w:color w:val="000000" w:themeColor="text1"/>
          <w:kern w:val="0"/>
        </w:rPr>
        <w:t>– vertreten durch den/die Vorsitzende/n</w:t>
      </w:r>
    </w:p>
    <w:p w:rsidR="000A2132" w:rsidRPr="000A2132" w:rsidRDefault="000A2132" w:rsidP="000A21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  <w:kern w:val="0"/>
        </w:rPr>
      </w:pPr>
      <w:r w:rsidRPr="000A2132">
        <w:rPr>
          <w:rFonts w:ascii="Arial" w:hAnsi="Arial" w:cs="Arial"/>
          <w:color w:val="000000" w:themeColor="text1"/>
          <w:kern w:val="0"/>
        </w:rPr>
        <w:t>___________</w:t>
      </w:r>
    </w:p>
    <w:p w:rsidR="000A2132" w:rsidRPr="000A2132" w:rsidRDefault="000A2132" w:rsidP="000A21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  <w:kern w:val="0"/>
        </w:rPr>
      </w:pPr>
      <w:r w:rsidRPr="000A2132">
        <w:rPr>
          <w:rFonts w:ascii="Arial" w:hAnsi="Arial" w:cs="Arial"/>
          <w:color w:val="000000" w:themeColor="text1"/>
          <w:kern w:val="0"/>
        </w:rPr>
        <w:t>wird die folgende Betriebs-/Dienstvereinbarung zur</w:t>
      </w:r>
      <w:r w:rsidRPr="000A2132">
        <w:rPr>
          <w:rFonts w:ascii="Arial" w:hAnsi="Arial" w:cs="Arial"/>
          <w:color w:val="000000" w:themeColor="text1"/>
          <w:kern w:val="0"/>
        </w:rPr>
        <w:t xml:space="preserve"> </w:t>
      </w:r>
      <w:r w:rsidRPr="000A2132">
        <w:rPr>
          <w:rFonts w:ascii="Arial" w:hAnsi="Arial" w:cs="Arial"/>
          <w:color w:val="000000" w:themeColor="text1"/>
          <w:kern w:val="0"/>
        </w:rPr>
        <w:t>Gefährdungsbeurteilung der Arbeitsbedingungen geschlossen:</w:t>
      </w:r>
    </w:p>
    <w:p w:rsidR="000A2132" w:rsidRPr="000A2132" w:rsidRDefault="000A2132" w:rsidP="000A21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</w:rPr>
      </w:pPr>
    </w:p>
    <w:p w:rsidR="000A2132" w:rsidRPr="000A2132" w:rsidRDefault="000A2132" w:rsidP="000A21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</w:rPr>
      </w:pPr>
    </w:p>
    <w:p w:rsidR="000A2132" w:rsidRPr="000A2132" w:rsidRDefault="000A2132" w:rsidP="000A21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kern w:val="0"/>
        </w:rPr>
      </w:pPr>
      <w:r w:rsidRPr="000A2132">
        <w:rPr>
          <w:rFonts w:ascii="Arial" w:hAnsi="Arial" w:cs="Arial"/>
          <w:b/>
          <w:bCs/>
          <w:color w:val="000000" w:themeColor="text1"/>
          <w:kern w:val="0"/>
        </w:rPr>
        <w:t>Präambel</w:t>
      </w:r>
    </w:p>
    <w:p w:rsidR="000A2132" w:rsidRPr="000A2132" w:rsidRDefault="000A2132" w:rsidP="000A21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kern w:val="0"/>
        </w:rPr>
      </w:pPr>
    </w:p>
    <w:p w:rsidR="000A2132" w:rsidRPr="000A2132" w:rsidRDefault="000A2132" w:rsidP="000A21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</w:rPr>
      </w:pPr>
      <w:r w:rsidRPr="000A2132">
        <w:rPr>
          <w:rFonts w:ascii="Arial" w:hAnsi="Arial" w:cs="Arial"/>
          <w:color w:val="000000" w:themeColor="text1"/>
          <w:kern w:val="0"/>
        </w:rPr>
        <w:t>In dieser Betriebs-/Dienstvereinbarung legen Unternehmens-</w:t>
      </w:r>
      <w:r w:rsidRPr="000A2132">
        <w:rPr>
          <w:rFonts w:ascii="Arial" w:hAnsi="Arial" w:cs="Arial"/>
          <w:color w:val="000000" w:themeColor="text1"/>
          <w:kern w:val="0"/>
        </w:rPr>
        <w:t xml:space="preserve"> </w:t>
      </w:r>
      <w:r w:rsidRPr="000A2132">
        <w:rPr>
          <w:rFonts w:ascii="Arial" w:hAnsi="Arial" w:cs="Arial"/>
          <w:color w:val="000000" w:themeColor="text1"/>
          <w:kern w:val="0"/>
        </w:rPr>
        <w:t>oder Dienststellenleitung und das Arbeitnehmergremium die</w:t>
      </w:r>
      <w:r w:rsidRPr="000A2132">
        <w:rPr>
          <w:rFonts w:ascii="Arial" w:hAnsi="Arial" w:cs="Arial"/>
          <w:color w:val="000000" w:themeColor="text1"/>
          <w:kern w:val="0"/>
        </w:rPr>
        <w:t xml:space="preserve"> </w:t>
      </w:r>
      <w:r w:rsidRPr="000A2132">
        <w:rPr>
          <w:rFonts w:ascii="Arial" w:hAnsi="Arial" w:cs="Arial"/>
          <w:color w:val="000000" w:themeColor="text1"/>
          <w:kern w:val="0"/>
        </w:rPr>
        <w:t>Grundsätze zur Gefährdungsbeurteilung nach § 5 Arbeitsschutzgesetz fest. Beurteilt werden auch psychische Belastungen. Eine</w:t>
      </w:r>
      <w:r w:rsidRPr="000A2132">
        <w:rPr>
          <w:rFonts w:ascii="Arial" w:hAnsi="Arial" w:cs="Arial"/>
          <w:color w:val="000000" w:themeColor="text1"/>
          <w:kern w:val="0"/>
        </w:rPr>
        <w:t xml:space="preserve"> </w:t>
      </w:r>
      <w:r w:rsidRPr="000A2132">
        <w:rPr>
          <w:rFonts w:ascii="Arial" w:hAnsi="Arial" w:cs="Arial"/>
          <w:color w:val="000000" w:themeColor="text1"/>
          <w:kern w:val="0"/>
        </w:rPr>
        <w:t>erfolgreiche Umsetzung der Gefährdungsbeurteilung liegt sowohl</w:t>
      </w:r>
      <w:r w:rsidRPr="000A2132">
        <w:rPr>
          <w:rFonts w:ascii="Arial" w:hAnsi="Arial" w:cs="Arial"/>
          <w:color w:val="000000" w:themeColor="text1"/>
          <w:kern w:val="0"/>
        </w:rPr>
        <w:t xml:space="preserve"> </w:t>
      </w:r>
      <w:r w:rsidRPr="000A2132">
        <w:rPr>
          <w:rFonts w:ascii="Arial" w:hAnsi="Arial" w:cs="Arial"/>
          <w:color w:val="000000" w:themeColor="text1"/>
          <w:kern w:val="0"/>
        </w:rPr>
        <w:t>im Interesse beider Parteien als auch der Beschäftigten. Unternehmens- oder Dienststellenleitung und das Arbeitnehmergremium</w:t>
      </w:r>
    </w:p>
    <w:p w:rsidR="000A2132" w:rsidRPr="000A2132" w:rsidRDefault="000A2132" w:rsidP="000A21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</w:rPr>
      </w:pPr>
      <w:r w:rsidRPr="000A2132">
        <w:rPr>
          <w:rFonts w:ascii="Arial" w:hAnsi="Arial" w:cs="Arial"/>
          <w:color w:val="000000" w:themeColor="text1"/>
          <w:kern w:val="0"/>
        </w:rPr>
        <w:t xml:space="preserve">sind sich außerdem darüber einig, </w:t>
      </w:r>
      <w:proofErr w:type="spellStart"/>
      <w:r w:rsidRPr="000A2132">
        <w:rPr>
          <w:rFonts w:ascii="Arial" w:hAnsi="Arial" w:cs="Arial"/>
          <w:color w:val="000000" w:themeColor="text1"/>
          <w:kern w:val="0"/>
        </w:rPr>
        <w:t>dass</w:t>
      </w:r>
      <w:proofErr w:type="spellEnd"/>
      <w:r w:rsidRPr="000A2132">
        <w:rPr>
          <w:rFonts w:ascii="Arial" w:hAnsi="Arial" w:cs="Arial"/>
          <w:color w:val="000000" w:themeColor="text1"/>
          <w:kern w:val="0"/>
        </w:rPr>
        <w:t xml:space="preserve"> die Gefährdungsbeurteilung nur dann erfolgreich ist, wenn die Beschäftigten beteiligt</w:t>
      </w:r>
      <w:r w:rsidRPr="000A2132">
        <w:rPr>
          <w:rFonts w:ascii="Arial" w:hAnsi="Arial" w:cs="Arial"/>
          <w:color w:val="000000" w:themeColor="text1"/>
          <w:kern w:val="0"/>
        </w:rPr>
        <w:t xml:space="preserve"> </w:t>
      </w:r>
      <w:r w:rsidRPr="000A2132">
        <w:rPr>
          <w:rFonts w:ascii="Arial" w:hAnsi="Arial" w:cs="Arial"/>
          <w:color w:val="000000" w:themeColor="text1"/>
          <w:kern w:val="0"/>
        </w:rPr>
        <w:t>werden und eine Erfolgskontrolle stattfindet.</w:t>
      </w:r>
    </w:p>
    <w:p w:rsidR="000A2132" w:rsidRPr="000A2132" w:rsidRDefault="000A2132" w:rsidP="000A21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</w:rPr>
      </w:pPr>
    </w:p>
    <w:p w:rsidR="000A2132" w:rsidRPr="000A2132" w:rsidRDefault="000A2132" w:rsidP="000A21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kern w:val="0"/>
        </w:rPr>
      </w:pPr>
      <w:r w:rsidRPr="000A2132">
        <w:rPr>
          <w:rFonts w:ascii="Arial" w:hAnsi="Arial" w:cs="Arial"/>
          <w:b/>
          <w:bCs/>
          <w:color w:val="000000" w:themeColor="text1"/>
          <w:kern w:val="0"/>
        </w:rPr>
        <w:t>§ 1 Persönlicher und sachlicher Geltungsbereich</w:t>
      </w:r>
    </w:p>
    <w:p w:rsidR="000A2132" w:rsidRPr="000A2132" w:rsidRDefault="000A2132" w:rsidP="000A21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kern w:val="0"/>
        </w:rPr>
      </w:pPr>
    </w:p>
    <w:p w:rsidR="000A2132" w:rsidRPr="000A2132" w:rsidRDefault="000A2132" w:rsidP="000A21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</w:rPr>
      </w:pPr>
      <w:r w:rsidRPr="000A2132">
        <w:rPr>
          <w:rFonts w:ascii="Arial" w:hAnsi="Arial" w:cs="Arial"/>
          <w:color w:val="000000" w:themeColor="text1"/>
          <w:kern w:val="0"/>
        </w:rPr>
        <w:t>Diese Betriebs-/Dienstvereinbarung gilt für alle Beschäftigten in</w:t>
      </w:r>
      <w:r w:rsidRPr="000A2132">
        <w:rPr>
          <w:rFonts w:ascii="Arial" w:hAnsi="Arial" w:cs="Arial"/>
          <w:color w:val="000000" w:themeColor="text1"/>
          <w:kern w:val="0"/>
        </w:rPr>
        <w:t xml:space="preserve"> </w:t>
      </w:r>
      <w:r w:rsidRPr="000A2132">
        <w:rPr>
          <w:rFonts w:ascii="Arial" w:hAnsi="Arial" w:cs="Arial"/>
          <w:color w:val="000000" w:themeColor="text1"/>
          <w:kern w:val="0"/>
        </w:rPr>
        <w:t>der Arbeitsstätte.</w:t>
      </w:r>
    </w:p>
    <w:p w:rsidR="000A2132" w:rsidRPr="000A2132" w:rsidRDefault="000A2132" w:rsidP="000A21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</w:rPr>
      </w:pPr>
    </w:p>
    <w:p w:rsidR="000A2132" w:rsidRPr="000A2132" w:rsidRDefault="000A2132" w:rsidP="000A21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kern w:val="0"/>
        </w:rPr>
      </w:pPr>
      <w:r w:rsidRPr="000A2132">
        <w:rPr>
          <w:rFonts w:ascii="Arial" w:hAnsi="Arial" w:cs="Arial"/>
          <w:b/>
          <w:bCs/>
          <w:color w:val="000000" w:themeColor="text1"/>
          <w:kern w:val="0"/>
        </w:rPr>
        <w:t>§ 2 Begriffsbestimmungen</w:t>
      </w:r>
    </w:p>
    <w:p w:rsidR="000A2132" w:rsidRPr="000A2132" w:rsidRDefault="000A2132" w:rsidP="000A21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kern w:val="0"/>
        </w:rPr>
      </w:pPr>
    </w:p>
    <w:p w:rsidR="000A2132" w:rsidRPr="000A2132" w:rsidRDefault="000A2132" w:rsidP="000A21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</w:rPr>
      </w:pPr>
      <w:r w:rsidRPr="000A2132">
        <w:rPr>
          <w:rFonts w:ascii="Arial" w:hAnsi="Arial" w:cs="Arial"/>
          <w:color w:val="000000" w:themeColor="text1"/>
          <w:kern w:val="0"/>
        </w:rPr>
        <w:t>Eine Gefährdungsbeurteilung ist das Erkennen und Bewerten</w:t>
      </w:r>
      <w:r w:rsidRPr="000A2132">
        <w:rPr>
          <w:rFonts w:ascii="Arial" w:hAnsi="Arial" w:cs="Arial"/>
          <w:color w:val="000000" w:themeColor="text1"/>
          <w:kern w:val="0"/>
        </w:rPr>
        <w:t xml:space="preserve"> </w:t>
      </w:r>
      <w:r w:rsidRPr="000A2132">
        <w:rPr>
          <w:rFonts w:ascii="Arial" w:hAnsi="Arial" w:cs="Arial"/>
          <w:color w:val="000000" w:themeColor="text1"/>
          <w:kern w:val="0"/>
        </w:rPr>
        <w:t>der Ursachen von Unfällen und Gesundheitsbeeinträchtigungen</w:t>
      </w:r>
      <w:r w:rsidRPr="000A2132">
        <w:rPr>
          <w:rFonts w:ascii="Arial" w:hAnsi="Arial" w:cs="Arial"/>
          <w:color w:val="000000" w:themeColor="text1"/>
          <w:kern w:val="0"/>
        </w:rPr>
        <w:t xml:space="preserve"> </w:t>
      </w:r>
      <w:r w:rsidRPr="000A2132">
        <w:rPr>
          <w:rFonts w:ascii="Arial" w:hAnsi="Arial" w:cs="Arial"/>
          <w:color w:val="000000" w:themeColor="text1"/>
          <w:kern w:val="0"/>
        </w:rPr>
        <w:t>infolge der beruflichen Arbeit.</w:t>
      </w:r>
    </w:p>
    <w:p w:rsidR="000A2132" w:rsidRPr="000A2132" w:rsidRDefault="000A2132" w:rsidP="000A21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</w:rPr>
      </w:pPr>
    </w:p>
    <w:p w:rsidR="000A2132" w:rsidRPr="000A2132" w:rsidRDefault="000A2132" w:rsidP="000A21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kern w:val="0"/>
        </w:rPr>
      </w:pPr>
      <w:r w:rsidRPr="000A2132">
        <w:rPr>
          <w:rFonts w:ascii="Arial" w:hAnsi="Arial" w:cs="Arial"/>
          <w:b/>
          <w:bCs/>
          <w:color w:val="000000" w:themeColor="text1"/>
          <w:kern w:val="0"/>
        </w:rPr>
        <w:t>§ 3 Ziele</w:t>
      </w:r>
    </w:p>
    <w:p w:rsidR="000A2132" w:rsidRPr="000A2132" w:rsidRDefault="000A2132" w:rsidP="000A21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kern w:val="0"/>
        </w:rPr>
      </w:pPr>
    </w:p>
    <w:p w:rsidR="000A2132" w:rsidRPr="000A2132" w:rsidRDefault="000A2132" w:rsidP="000A21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</w:rPr>
      </w:pPr>
      <w:r w:rsidRPr="000A2132">
        <w:rPr>
          <w:rFonts w:ascii="Arial" w:hAnsi="Arial" w:cs="Arial"/>
          <w:color w:val="000000" w:themeColor="text1"/>
          <w:kern w:val="0"/>
        </w:rPr>
        <w:t>Ziel der Beurteilung ist es, Gefährdungen zu erkennen und Maßnahmen zu deren Bekämpfung abzuleiten.</w:t>
      </w:r>
    </w:p>
    <w:p w:rsidR="000A2132" w:rsidRPr="000A2132" w:rsidRDefault="000A2132" w:rsidP="000A21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kern w:val="0"/>
        </w:rPr>
      </w:pPr>
    </w:p>
    <w:p w:rsidR="000A2132" w:rsidRPr="000A2132" w:rsidRDefault="000A2132" w:rsidP="000A21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kern w:val="0"/>
        </w:rPr>
      </w:pPr>
      <w:r w:rsidRPr="000A2132">
        <w:rPr>
          <w:rFonts w:ascii="Arial" w:hAnsi="Arial" w:cs="Arial"/>
          <w:b/>
          <w:bCs/>
          <w:color w:val="000000" w:themeColor="text1"/>
          <w:kern w:val="0"/>
        </w:rPr>
        <w:t>§ 4 Gremien</w:t>
      </w:r>
    </w:p>
    <w:p w:rsidR="000A2132" w:rsidRPr="000A2132" w:rsidRDefault="000A2132" w:rsidP="000A21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</w:rPr>
      </w:pPr>
    </w:p>
    <w:p w:rsidR="000A2132" w:rsidRPr="000A2132" w:rsidRDefault="000A2132" w:rsidP="000A21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</w:rPr>
      </w:pPr>
      <w:r w:rsidRPr="000A2132">
        <w:rPr>
          <w:rFonts w:ascii="Arial" w:hAnsi="Arial" w:cs="Arial"/>
          <w:color w:val="000000" w:themeColor="text1"/>
          <w:kern w:val="0"/>
        </w:rPr>
        <w:t>Die Durchführung der Gefährdungsbeurteilung obliegt der Sicherheitsfachkraft. Gibt es keine Fachkraft in der Arbeitsstätte, wird</w:t>
      </w:r>
      <w:r w:rsidRPr="000A2132">
        <w:rPr>
          <w:rFonts w:ascii="Arial" w:hAnsi="Arial" w:cs="Arial"/>
          <w:color w:val="000000" w:themeColor="text1"/>
          <w:kern w:val="0"/>
        </w:rPr>
        <w:t xml:space="preserve"> </w:t>
      </w:r>
      <w:r w:rsidRPr="000A2132">
        <w:rPr>
          <w:rFonts w:ascii="Arial" w:hAnsi="Arial" w:cs="Arial"/>
          <w:color w:val="000000" w:themeColor="text1"/>
          <w:kern w:val="0"/>
        </w:rPr>
        <w:t>ein betriebliches Analyseteam gebildet, das die Gefährdungsbeurteilung übernimmt. Das Analyseteam besteht aus zwei Vertretern</w:t>
      </w:r>
    </w:p>
    <w:p w:rsidR="000A2132" w:rsidRPr="000A2132" w:rsidRDefault="000A2132" w:rsidP="000A21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</w:rPr>
      </w:pPr>
      <w:r w:rsidRPr="000A2132">
        <w:rPr>
          <w:rFonts w:ascii="Arial" w:hAnsi="Arial" w:cs="Arial"/>
          <w:color w:val="000000" w:themeColor="text1"/>
          <w:kern w:val="0"/>
        </w:rPr>
        <w:t>oder Vertreterinnen des Arbeitgebers/der Arbeitgeberin und zwei</w:t>
      </w:r>
      <w:r w:rsidRPr="000A2132">
        <w:rPr>
          <w:rFonts w:ascii="Arial" w:hAnsi="Arial" w:cs="Arial"/>
          <w:color w:val="000000" w:themeColor="text1"/>
          <w:kern w:val="0"/>
        </w:rPr>
        <w:t xml:space="preserve"> </w:t>
      </w:r>
      <w:r w:rsidRPr="000A2132">
        <w:rPr>
          <w:rFonts w:ascii="Arial" w:hAnsi="Arial" w:cs="Arial"/>
          <w:color w:val="000000" w:themeColor="text1"/>
          <w:kern w:val="0"/>
        </w:rPr>
        <w:t>Vertretern oder Vertreterinnen aus dem Arbeitnehmergremium.</w:t>
      </w:r>
      <w:r w:rsidRPr="000A2132">
        <w:rPr>
          <w:rFonts w:ascii="Arial" w:hAnsi="Arial" w:cs="Arial"/>
          <w:color w:val="000000" w:themeColor="text1"/>
          <w:kern w:val="0"/>
        </w:rPr>
        <w:t xml:space="preserve"> </w:t>
      </w:r>
      <w:r w:rsidRPr="000A2132">
        <w:rPr>
          <w:rFonts w:ascii="Arial" w:hAnsi="Arial" w:cs="Arial"/>
          <w:color w:val="000000" w:themeColor="text1"/>
          <w:kern w:val="0"/>
        </w:rPr>
        <w:t>Die Unternehmens- oder Dienststellenleitung verpflichtet sich,</w:t>
      </w:r>
      <w:r w:rsidRPr="000A2132">
        <w:rPr>
          <w:rFonts w:ascii="Arial" w:hAnsi="Arial" w:cs="Arial"/>
          <w:color w:val="000000" w:themeColor="text1"/>
          <w:kern w:val="0"/>
        </w:rPr>
        <w:t xml:space="preserve"> </w:t>
      </w:r>
      <w:r w:rsidRPr="000A2132">
        <w:rPr>
          <w:rFonts w:ascii="Arial" w:hAnsi="Arial" w:cs="Arial"/>
          <w:color w:val="000000" w:themeColor="text1"/>
          <w:kern w:val="0"/>
        </w:rPr>
        <w:t>die Mitglieder des Analyseteams zu ihrer Aufgabenerfüllung</w:t>
      </w:r>
    </w:p>
    <w:p w:rsidR="000A2132" w:rsidRPr="000A2132" w:rsidRDefault="000A2132" w:rsidP="000A21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</w:rPr>
      </w:pPr>
      <w:r w:rsidRPr="000A2132">
        <w:rPr>
          <w:rFonts w:ascii="Arial" w:hAnsi="Arial" w:cs="Arial"/>
          <w:color w:val="000000" w:themeColor="text1"/>
          <w:kern w:val="0"/>
        </w:rPr>
        <w:t>schulen zu lassen.</w:t>
      </w:r>
    </w:p>
    <w:p w:rsidR="000A2132" w:rsidRPr="000A2132" w:rsidRDefault="000A2132" w:rsidP="000A21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</w:rPr>
      </w:pPr>
    </w:p>
    <w:p w:rsidR="000A2132" w:rsidRPr="000A2132" w:rsidRDefault="000A2132" w:rsidP="000A21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kern w:val="0"/>
        </w:rPr>
      </w:pPr>
      <w:r w:rsidRPr="000A2132">
        <w:rPr>
          <w:rFonts w:ascii="Arial" w:hAnsi="Arial" w:cs="Arial"/>
          <w:b/>
          <w:bCs/>
          <w:color w:val="000000" w:themeColor="text1"/>
          <w:kern w:val="0"/>
        </w:rPr>
        <w:t>§ 5 Durchführung</w:t>
      </w:r>
    </w:p>
    <w:p w:rsidR="000A2132" w:rsidRPr="000A2132" w:rsidRDefault="000A2132" w:rsidP="000A21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kern w:val="0"/>
        </w:rPr>
      </w:pPr>
    </w:p>
    <w:p w:rsidR="000A2132" w:rsidRPr="000A2132" w:rsidRDefault="000A2132" w:rsidP="000A21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</w:rPr>
      </w:pPr>
      <w:r w:rsidRPr="000A2132">
        <w:rPr>
          <w:rFonts w:ascii="Arial" w:hAnsi="Arial" w:cs="Arial"/>
          <w:color w:val="000000" w:themeColor="text1"/>
          <w:kern w:val="0"/>
        </w:rPr>
        <w:t>Die Gefährdungsbeurteilung wird in drei Schritten vorgenommen:</w:t>
      </w:r>
    </w:p>
    <w:p w:rsidR="000A2132" w:rsidRPr="000A2132" w:rsidRDefault="000A2132" w:rsidP="000A21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</w:rPr>
      </w:pPr>
      <w:r w:rsidRPr="000A2132">
        <w:rPr>
          <w:rFonts w:ascii="Arial" w:hAnsi="Arial" w:cs="Arial"/>
          <w:color w:val="000000" w:themeColor="text1"/>
          <w:kern w:val="0"/>
        </w:rPr>
        <w:t>■ Ermittlung der Gefährdungen</w:t>
      </w:r>
    </w:p>
    <w:p w:rsidR="000A2132" w:rsidRPr="000A2132" w:rsidRDefault="000A2132" w:rsidP="000A21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</w:rPr>
      </w:pPr>
      <w:r w:rsidRPr="000A2132">
        <w:rPr>
          <w:rFonts w:ascii="Arial" w:hAnsi="Arial" w:cs="Arial"/>
          <w:color w:val="000000" w:themeColor="text1"/>
          <w:kern w:val="0"/>
        </w:rPr>
        <w:t>■ Bewertung der festgestellten Gefährdungen nach Dringlichkeit und Gefahr</w:t>
      </w:r>
    </w:p>
    <w:p w:rsidR="000A2132" w:rsidRPr="000A2132" w:rsidRDefault="000A2132" w:rsidP="000A21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</w:rPr>
      </w:pPr>
      <w:r w:rsidRPr="000A2132">
        <w:rPr>
          <w:rFonts w:ascii="Arial" w:hAnsi="Arial" w:cs="Arial"/>
          <w:color w:val="000000" w:themeColor="text1"/>
          <w:kern w:val="0"/>
        </w:rPr>
        <w:t>■ Maßnahmenableitung oder -einleitung</w:t>
      </w:r>
    </w:p>
    <w:p w:rsidR="000A2132" w:rsidRPr="000A2132" w:rsidRDefault="000A2132" w:rsidP="000A21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kern w:val="0"/>
        </w:rPr>
      </w:pPr>
    </w:p>
    <w:p w:rsidR="000A2132" w:rsidRPr="000A2132" w:rsidRDefault="000A2132" w:rsidP="000A21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kern w:val="0"/>
        </w:rPr>
      </w:pPr>
    </w:p>
    <w:p w:rsidR="000A2132" w:rsidRPr="000A2132" w:rsidRDefault="000A2132" w:rsidP="000A21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kern w:val="0"/>
        </w:rPr>
      </w:pPr>
      <w:r w:rsidRPr="000A2132">
        <w:rPr>
          <w:rFonts w:ascii="Arial" w:hAnsi="Arial" w:cs="Arial"/>
          <w:b/>
          <w:bCs/>
          <w:color w:val="000000" w:themeColor="text1"/>
          <w:kern w:val="0"/>
        </w:rPr>
        <w:t>§ 6 Zeitpunkt der Beurteilung</w:t>
      </w:r>
    </w:p>
    <w:p w:rsidR="000A2132" w:rsidRPr="000A2132" w:rsidRDefault="000A2132" w:rsidP="000A21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kern w:val="0"/>
        </w:rPr>
      </w:pPr>
    </w:p>
    <w:p w:rsidR="000A2132" w:rsidRPr="000A2132" w:rsidRDefault="000A2132" w:rsidP="000A21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</w:rPr>
      </w:pPr>
      <w:r w:rsidRPr="000A2132">
        <w:rPr>
          <w:rFonts w:ascii="Arial" w:hAnsi="Arial" w:cs="Arial"/>
          <w:color w:val="000000" w:themeColor="text1"/>
          <w:kern w:val="0"/>
        </w:rPr>
        <w:t>Bei neu eingerichteten Arbeitsplätzen ist vor der Aufnahme der</w:t>
      </w:r>
      <w:r w:rsidRPr="000A2132">
        <w:rPr>
          <w:rFonts w:ascii="Arial" w:hAnsi="Arial" w:cs="Arial"/>
          <w:color w:val="000000" w:themeColor="text1"/>
          <w:kern w:val="0"/>
        </w:rPr>
        <w:t xml:space="preserve"> </w:t>
      </w:r>
      <w:r w:rsidRPr="000A2132">
        <w:rPr>
          <w:rFonts w:ascii="Arial" w:hAnsi="Arial" w:cs="Arial"/>
          <w:color w:val="000000" w:themeColor="text1"/>
          <w:kern w:val="0"/>
        </w:rPr>
        <w:t>Tätigkeit eine Gefährdungsbeurteilung durchzuführen.</w:t>
      </w:r>
      <w:r w:rsidRPr="000A2132">
        <w:rPr>
          <w:rFonts w:ascii="Arial" w:hAnsi="Arial" w:cs="Arial"/>
          <w:color w:val="000000" w:themeColor="text1"/>
          <w:kern w:val="0"/>
        </w:rPr>
        <w:t xml:space="preserve"> </w:t>
      </w:r>
      <w:r w:rsidRPr="000A2132">
        <w:rPr>
          <w:rFonts w:ascii="Arial" w:hAnsi="Arial" w:cs="Arial"/>
          <w:color w:val="000000" w:themeColor="text1"/>
          <w:kern w:val="0"/>
        </w:rPr>
        <w:t>Bei bereits eingerichteten Arbeitsplätzen ist die Gefährdungsbeurteilung jährlich zu wiederholen.</w:t>
      </w:r>
      <w:r w:rsidRPr="000A2132">
        <w:rPr>
          <w:rFonts w:ascii="Arial" w:hAnsi="Arial" w:cs="Arial"/>
          <w:color w:val="000000" w:themeColor="text1"/>
          <w:kern w:val="0"/>
        </w:rPr>
        <w:t xml:space="preserve"> </w:t>
      </w:r>
      <w:r w:rsidRPr="000A2132">
        <w:rPr>
          <w:rFonts w:ascii="Arial" w:hAnsi="Arial" w:cs="Arial"/>
          <w:color w:val="000000" w:themeColor="text1"/>
          <w:kern w:val="0"/>
        </w:rPr>
        <w:t>Die Wiederholung der</w:t>
      </w:r>
      <w:r w:rsidRPr="000A2132">
        <w:rPr>
          <w:rFonts w:ascii="Arial" w:hAnsi="Arial" w:cs="Arial"/>
          <w:color w:val="000000" w:themeColor="text1"/>
          <w:kern w:val="0"/>
        </w:rPr>
        <w:t xml:space="preserve"> </w:t>
      </w:r>
      <w:r w:rsidRPr="000A2132">
        <w:rPr>
          <w:rFonts w:ascii="Arial" w:hAnsi="Arial" w:cs="Arial"/>
          <w:color w:val="000000" w:themeColor="text1"/>
          <w:kern w:val="0"/>
        </w:rPr>
        <w:t>Gefährdungsbeurteilung ist bei einer</w:t>
      </w:r>
      <w:r w:rsidRPr="000A2132">
        <w:rPr>
          <w:rFonts w:ascii="Arial" w:hAnsi="Arial" w:cs="Arial"/>
          <w:color w:val="000000" w:themeColor="text1"/>
          <w:kern w:val="0"/>
        </w:rPr>
        <w:t xml:space="preserve"> </w:t>
      </w:r>
      <w:r w:rsidRPr="000A2132">
        <w:rPr>
          <w:rFonts w:ascii="Arial" w:hAnsi="Arial" w:cs="Arial"/>
          <w:color w:val="000000" w:themeColor="text1"/>
          <w:kern w:val="0"/>
        </w:rPr>
        <w:t>wesentlichen Änderung der Arbeitsbedingungen, Arbeitsmittel</w:t>
      </w:r>
      <w:r w:rsidRPr="000A2132">
        <w:rPr>
          <w:rFonts w:ascii="Arial" w:hAnsi="Arial" w:cs="Arial"/>
          <w:color w:val="000000" w:themeColor="text1"/>
          <w:kern w:val="0"/>
        </w:rPr>
        <w:t xml:space="preserve"> </w:t>
      </w:r>
      <w:r w:rsidRPr="000A2132">
        <w:rPr>
          <w:rFonts w:ascii="Arial" w:hAnsi="Arial" w:cs="Arial"/>
          <w:color w:val="000000" w:themeColor="text1"/>
          <w:kern w:val="0"/>
        </w:rPr>
        <w:t>und Arbeitsorganisation früher zu wiederholen.</w:t>
      </w:r>
    </w:p>
    <w:p w:rsidR="000A2132" w:rsidRPr="000A2132" w:rsidRDefault="000A2132" w:rsidP="000A21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</w:rPr>
      </w:pPr>
    </w:p>
    <w:p w:rsidR="000A2132" w:rsidRPr="000A2132" w:rsidRDefault="000A2132" w:rsidP="000A21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kern w:val="0"/>
        </w:rPr>
      </w:pPr>
      <w:r w:rsidRPr="000A2132">
        <w:rPr>
          <w:rFonts w:ascii="Arial" w:hAnsi="Arial" w:cs="Arial"/>
          <w:b/>
          <w:bCs/>
          <w:color w:val="000000" w:themeColor="text1"/>
          <w:kern w:val="0"/>
        </w:rPr>
        <w:t>§ 7 Erfolgskontrolle</w:t>
      </w:r>
    </w:p>
    <w:p w:rsidR="000A2132" w:rsidRPr="000A2132" w:rsidRDefault="000A2132" w:rsidP="000A21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kern w:val="0"/>
        </w:rPr>
      </w:pPr>
    </w:p>
    <w:p w:rsidR="000A2132" w:rsidRPr="000A2132" w:rsidRDefault="000A2132" w:rsidP="000A21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kern w:val="0"/>
        </w:rPr>
      </w:pPr>
      <w:r w:rsidRPr="000A2132">
        <w:rPr>
          <w:rFonts w:ascii="Arial" w:hAnsi="Arial" w:cs="Arial"/>
          <w:color w:val="000000" w:themeColor="text1"/>
          <w:kern w:val="0"/>
        </w:rPr>
        <w:t>Die Ergebnisse der Gefährdungsanalyse werden von der Sicherheitsfachkraft oder dem Analyseteam dokumentiert.</w:t>
      </w:r>
      <w:r w:rsidRPr="000A2132">
        <w:rPr>
          <w:rFonts w:ascii="Arial" w:hAnsi="Arial" w:cs="Arial"/>
          <w:color w:val="000000" w:themeColor="text1"/>
          <w:kern w:val="0"/>
        </w:rPr>
        <w:t xml:space="preserve"> </w:t>
      </w:r>
      <w:r w:rsidRPr="000A2132">
        <w:rPr>
          <w:rFonts w:ascii="Arial" w:hAnsi="Arial" w:cs="Arial"/>
          <w:color w:val="000000" w:themeColor="text1"/>
          <w:kern w:val="0"/>
        </w:rPr>
        <w:t>Nach der Umsetzung der ergriffenen Maßnahmen wird zur Beurteilung von deren Effizienz eine Befragung der Beschäftigten</w:t>
      </w:r>
      <w:r w:rsidRPr="000A2132">
        <w:rPr>
          <w:rFonts w:ascii="Arial" w:hAnsi="Arial" w:cs="Arial"/>
          <w:color w:val="000000" w:themeColor="text1"/>
          <w:kern w:val="0"/>
        </w:rPr>
        <w:t xml:space="preserve"> </w:t>
      </w:r>
      <w:r w:rsidRPr="000A2132">
        <w:rPr>
          <w:rFonts w:ascii="Arial" w:hAnsi="Arial" w:cs="Arial"/>
          <w:color w:val="000000" w:themeColor="text1"/>
          <w:kern w:val="0"/>
        </w:rPr>
        <w:t>durchgeführt. Ferner dienen die Wiederholungen der Gefährdungsbeurteilungen nach § 6 der Betriebs- /Dienstvereinbarung</w:t>
      </w:r>
      <w:r w:rsidRPr="000A2132">
        <w:rPr>
          <w:rFonts w:ascii="Arial" w:hAnsi="Arial" w:cs="Arial"/>
          <w:color w:val="000000" w:themeColor="text1"/>
          <w:kern w:val="0"/>
        </w:rPr>
        <w:t xml:space="preserve"> </w:t>
      </w:r>
      <w:r w:rsidRPr="000A2132">
        <w:rPr>
          <w:rFonts w:ascii="Arial" w:hAnsi="Arial" w:cs="Arial"/>
          <w:color w:val="000000" w:themeColor="text1"/>
          <w:kern w:val="0"/>
        </w:rPr>
        <w:t>der Erfolgskontrolle.</w:t>
      </w:r>
      <w:r w:rsidRPr="000A2132">
        <w:rPr>
          <w:rFonts w:ascii="Arial" w:hAnsi="Arial" w:cs="Arial"/>
          <w:b/>
          <w:bCs/>
          <w:color w:val="000000" w:themeColor="text1"/>
          <w:kern w:val="0"/>
        </w:rPr>
        <w:t xml:space="preserve"> </w:t>
      </w:r>
    </w:p>
    <w:p w:rsidR="000A2132" w:rsidRPr="000A2132" w:rsidRDefault="000A2132" w:rsidP="000A21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kern w:val="0"/>
        </w:rPr>
      </w:pPr>
    </w:p>
    <w:p w:rsidR="000A2132" w:rsidRPr="000A2132" w:rsidRDefault="000A2132" w:rsidP="000A21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</w:rPr>
      </w:pPr>
      <w:r w:rsidRPr="000A2132">
        <w:rPr>
          <w:rFonts w:ascii="Arial" w:hAnsi="Arial" w:cs="Arial"/>
          <w:b/>
          <w:bCs/>
          <w:color w:val="000000" w:themeColor="text1"/>
          <w:kern w:val="0"/>
        </w:rPr>
        <w:t>§ 8 Inkrafttreten</w:t>
      </w:r>
    </w:p>
    <w:p w:rsidR="000A2132" w:rsidRPr="000A2132" w:rsidRDefault="000A2132" w:rsidP="000A21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</w:rPr>
      </w:pPr>
    </w:p>
    <w:p w:rsidR="000A2132" w:rsidRPr="000A2132" w:rsidRDefault="000A2132" w:rsidP="000A21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</w:rPr>
      </w:pPr>
      <w:r w:rsidRPr="000A2132">
        <w:rPr>
          <w:rFonts w:ascii="Arial" w:hAnsi="Arial" w:cs="Arial"/>
          <w:color w:val="000000" w:themeColor="text1"/>
          <w:kern w:val="0"/>
        </w:rPr>
        <w:t>Diese Betriebs-/Dienstvereinbarung tritt mit ihrer Unterzeichnung in Kraft, sie kann von beiden Seiten mit einer Frist von</w:t>
      </w:r>
      <w:r w:rsidRPr="000A2132">
        <w:rPr>
          <w:rFonts w:ascii="Arial" w:hAnsi="Arial" w:cs="Arial"/>
          <w:color w:val="000000" w:themeColor="text1"/>
          <w:kern w:val="0"/>
        </w:rPr>
        <w:t xml:space="preserve"> </w:t>
      </w:r>
      <w:r w:rsidRPr="000A2132">
        <w:rPr>
          <w:rFonts w:ascii="Arial" w:hAnsi="Arial" w:cs="Arial"/>
          <w:color w:val="000000" w:themeColor="text1"/>
          <w:kern w:val="0"/>
        </w:rPr>
        <w:t>drei Monaten gekündigt werden.</w:t>
      </w:r>
    </w:p>
    <w:p w:rsidR="000A2132" w:rsidRPr="000A2132" w:rsidRDefault="000A2132" w:rsidP="000A21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</w:rPr>
      </w:pPr>
    </w:p>
    <w:p w:rsidR="000A2132" w:rsidRPr="000A2132" w:rsidRDefault="000A2132" w:rsidP="000A21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</w:rPr>
      </w:pPr>
    </w:p>
    <w:p w:rsidR="000A2132" w:rsidRPr="000A2132" w:rsidRDefault="000A2132" w:rsidP="000A21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</w:rPr>
      </w:pPr>
    </w:p>
    <w:p w:rsidR="000A2132" w:rsidRPr="000A2132" w:rsidRDefault="000A2132" w:rsidP="000A21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</w:rPr>
      </w:pPr>
      <w:r w:rsidRPr="000A2132">
        <w:rPr>
          <w:rFonts w:ascii="Arial" w:hAnsi="Arial" w:cs="Arial"/>
          <w:color w:val="000000" w:themeColor="text1"/>
          <w:kern w:val="0"/>
        </w:rPr>
        <w:t>_________________</w:t>
      </w:r>
    </w:p>
    <w:p w:rsidR="000A2132" w:rsidRPr="000A2132" w:rsidRDefault="000A2132" w:rsidP="000A21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</w:rPr>
      </w:pPr>
      <w:r w:rsidRPr="000A2132">
        <w:rPr>
          <w:rFonts w:ascii="Arial" w:hAnsi="Arial" w:cs="Arial"/>
          <w:color w:val="000000" w:themeColor="text1"/>
          <w:kern w:val="0"/>
        </w:rPr>
        <w:t>Ort, Datum</w:t>
      </w:r>
    </w:p>
    <w:p w:rsidR="000A2132" w:rsidRPr="000A2132" w:rsidRDefault="000A2132" w:rsidP="000A21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</w:rPr>
      </w:pPr>
    </w:p>
    <w:p w:rsidR="000A2132" w:rsidRPr="000A2132" w:rsidRDefault="000A2132" w:rsidP="000A21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</w:rPr>
      </w:pPr>
      <w:r w:rsidRPr="000A2132">
        <w:rPr>
          <w:rFonts w:ascii="Arial" w:hAnsi="Arial" w:cs="Arial"/>
          <w:color w:val="000000" w:themeColor="text1"/>
          <w:kern w:val="0"/>
        </w:rPr>
        <w:t>_________________</w:t>
      </w:r>
    </w:p>
    <w:p w:rsidR="000A2132" w:rsidRPr="000A2132" w:rsidRDefault="000A2132" w:rsidP="000A21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0A2132">
        <w:rPr>
          <w:rFonts w:ascii="Arial" w:hAnsi="Arial" w:cs="Arial"/>
          <w:color w:val="000000" w:themeColor="text1"/>
          <w:kern w:val="0"/>
        </w:rPr>
        <w:t>Unterschriften</w:t>
      </w:r>
    </w:p>
    <w:sectPr w:rsidR="000A2132" w:rsidRPr="000A213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9FD"/>
    <w:rsid w:val="000A2132"/>
    <w:rsid w:val="0032644E"/>
    <w:rsid w:val="003834DA"/>
    <w:rsid w:val="003A29FD"/>
    <w:rsid w:val="0055790C"/>
    <w:rsid w:val="00572DD9"/>
    <w:rsid w:val="005E645B"/>
    <w:rsid w:val="00677ADD"/>
    <w:rsid w:val="00686C5E"/>
    <w:rsid w:val="007C3C53"/>
    <w:rsid w:val="00863555"/>
    <w:rsid w:val="009C3F35"/>
    <w:rsid w:val="00BA00C2"/>
    <w:rsid w:val="00DC404A"/>
    <w:rsid w:val="00EF1B2F"/>
    <w:rsid w:val="00F54E09"/>
    <w:rsid w:val="00FB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30224E"/>
  <w15:chartTrackingRefBased/>
  <w15:docId w15:val="{E3BF2218-A403-A248-8B22-8DE656371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A29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A2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A29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A29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A29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A29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A29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A29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A29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A29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A29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A29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A29FD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A29FD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A29F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A29F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A29F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A29F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A29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A2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A29F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A2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A29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A29F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A29F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A29FD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A29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A29FD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A29FD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686C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8" ma:contentTypeDescription="Ein neues Dokument erstellen." ma:contentTypeScope="" ma:versionID="3e188bdc578f972c336e77c4d96323e4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56523d8b873b2219b7ed522b3fd85c68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27A0D00-080E-41C8-8184-6021B9E24ECE}"/>
</file>

<file path=customXml/itemProps2.xml><?xml version="1.0" encoding="utf-8"?>
<ds:datastoreItem xmlns:ds="http://schemas.openxmlformats.org/officeDocument/2006/customXml" ds:itemID="{7D5D01DC-9929-4562-AAED-BB9EC257FCD0}"/>
</file>

<file path=customXml/itemProps3.xml><?xml version="1.0" encoding="utf-8"?>
<ds:datastoreItem xmlns:ds="http://schemas.openxmlformats.org/officeDocument/2006/customXml" ds:itemID="{31570638-1EA6-4D23-8FF9-7E2903B47D0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Lehmann</dc:creator>
  <cp:keywords/>
  <dc:description/>
  <cp:lastModifiedBy>Anja Lehmann</cp:lastModifiedBy>
  <cp:revision>2</cp:revision>
  <dcterms:created xsi:type="dcterms:W3CDTF">2025-02-04T02:27:00Z</dcterms:created>
  <dcterms:modified xsi:type="dcterms:W3CDTF">2025-02-04T02:27:00Z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