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E5DC" w14:textId="080CE12A" w:rsidR="00EA4C1B" w:rsidRDefault="00F31760">
      <w:r>
        <w:t>Brückentage-2026</w:t>
      </w:r>
    </w:p>
    <w:p w14:paraId="7578B2EA" w14:textId="77777777" w:rsidR="00F31760" w:rsidRDefault="00F31760"/>
    <w:p w14:paraId="5B186414" w14:textId="77777777" w:rsidR="00F31760" w:rsidRPr="00DB764D" w:rsidRDefault="00F31760" w:rsidP="00F31760">
      <w:pPr>
        <w:rPr>
          <w:rFonts w:cstheme="minorHAnsi"/>
          <w:b/>
        </w:rPr>
      </w:pPr>
      <w:r w:rsidRPr="00DB764D">
        <w:rPr>
          <w:rFonts w:cstheme="minorHAnsi"/>
          <w:b/>
        </w:rPr>
        <w:t>Übersicht: Die wichtigsten Brückentage 202</w:t>
      </w:r>
      <w:r>
        <w:rPr>
          <w:rFonts w:cstheme="minorHAnsi"/>
          <w:b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120"/>
      </w:tblGrid>
      <w:tr w:rsidR="00F31760" w:rsidRPr="00DB764D" w14:paraId="19DC5CBD" w14:textId="77777777" w:rsidTr="007C3F9A">
        <w:tc>
          <w:tcPr>
            <w:tcW w:w="1847" w:type="dxa"/>
          </w:tcPr>
          <w:p w14:paraId="51C4363F" w14:textId="77777777" w:rsidR="00F31760" w:rsidRPr="00DB764D" w:rsidRDefault="00F31760" w:rsidP="007C3F9A">
            <w:pPr>
              <w:rPr>
                <w:rFonts w:cstheme="minorHAnsi"/>
                <w:b/>
              </w:rPr>
            </w:pPr>
            <w:r w:rsidRPr="00DB764D">
              <w:rPr>
                <w:rFonts w:cstheme="minorHAnsi"/>
                <w:b/>
              </w:rPr>
              <w:t>Mögliche Brückentage</w:t>
            </w:r>
          </w:p>
        </w:tc>
        <w:tc>
          <w:tcPr>
            <w:tcW w:w="7209" w:type="dxa"/>
          </w:tcPr>
          <w:p w14:paraId="6F61E6B3" w14:textId="77777777" w:rsidR="00F31760" w:rsidRPr="00DB764D" w:rsidRDefault="00F31760" w:rsidP="007C3F9A">
            <w:pPr>
              <w:rPr>
                <w:rFonts w:cstheme="minorHAnsi"/>
                <w:b/>
              </w:rPr>
            </w:pPr>
            <w:r w:rsidRPr="00DB764D">
              <w:rPr>
                <w:rFonts w:cstheme="minorHAnsi"/>
                <w:b/>
              </w:rPr>
              <w:t>Urlaubstage 202</w:t>
            </w:r>
            <w:r>
              <w:rPr>
                <w:rFonts w:cstheme="minorHAnsi"/>
                <w:b/>
              </w:rPr>
              <w:t>6</w:t>
            </w:r>
          </w:p>
        </w:tc>
      </w:tr>
      <w:tr w:rsidR="00F31760" w:rsidRPr="00DB764D" w14:paraId="1375D77B" w14:textId="77777777" w:rsidTr="007C3F9A">
        <w:tc>
          <w:tcPr>
            <w:tcW w:w="1847" w:type="dxa"/>
          </w:tcPr>
          <w:p w14:paraId="35DE6DF1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>Ostern 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7209" w:type="dxa"/>
          </w:tcPr>
          <w:p w14:paraId="312C81A1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>Über Ostern können Sie und Ihre Kollegen in diesem Jahr 8 Urlaubstage einsetzen, um 16 Tage hintereinander frei zu haben (</w:t>
            </w:r>
            <w:r>
              <w:rPr>
                <w:rFonts w:cstheme="minorHAnsi"/>
              </w:rPr>
              <w:t>30.3</w:t>
            </w:r>
            <w:r w:rsidRPr="00DB764D">
              <w:rPr>
                <w:rFonts w:cstheme="minorHAnsi"/>
              </w:rPr>
              <w:t xml:space="preserve">. bis </w:t>
            </w:r>
            <w:r>
              <w:rPr>
                <w:rFonts w:cstheme="minorHAnsi"/>
              </w:rPr>
              <w:t>10</w:t>
            </w:r>
            <w:r w:rsidRPr="00DB764D">
              <w:rPr>
                <w:rFonts w:cstheme="minorHAnsi"/>
              </w:rPr>
              <w:t>.4.202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>). Alternativ können Kollegen auch einfach für die 4 Tage von Montag bis Donnerstag der Karwoche bzw. für die Tage Dienstag bis Freitag nach Ostermontag Urlaub einreichen. Dann haben sie jeweils 10 Tage am Stück frei.</w:t>
            </w:r>
          </w:p>
        </w:tc>
      </w:tr>
      <w:tr w:rsidR="00F31760" w:rsidRPr="00DB764D" w14:paraId="2B7A8396" w14:textId="77777777" w:rsidTr="007C3F9A">
        <w:tc>
          <w:tcPr>
            <w:tcW w:w="1847" w:type="dxa"/>
          </w:tcPr>
          <w:p w14:paraId="2AD842EE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>Himmelfahrt und Pfingsten</w:t>
            </w:r>
          </w:p>
        </w:tc>
        <w:tc>
          <w:tcPr>
            <w:tcW w:w="7209" w:type="dxa"/>
          </w:tcPr>
          <w:p w14:paraId="458C759C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 xml:space="preserve">Am </w:t>
            </w:r>
            <w:r>
              <w:rPr>
                <w:rFonts w:cstheme="minorHAnsi"/>
              </w:rPr>
              <w:t>14</w:t>
            </w:r>
            <w:r w:rsidRPr="00DB764D">
              <w:rPr>
                <w:rFonts w:cstheme="minorHAnsi"/>
              </w:rPr>
              <w:t>.5.202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 xml:space="preserve"> ist Christi Himmelfahrt. Wer den </w:t>
            </w:r>
            <w:r>
              <w:rPr>
                <w:rFonts w:cstheme="minorHAnsi"/>
              </w:rPr>
              <w:t>15</w:t>
            </w:r>
            <w:r w:rsidRPr="00DB764D">
              <w:rPr>
                <w:rFonts w:cstheme="minorHAnsi"/>
              </w:rPr>
              <w:t>.5.202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 xml:space="preserve"> frei nimmt, hat 4 Tage am Stück frei. Wer auch Montag bis Mittwoch</w:t>
            </w:r>
            <w:r>
              <w:rPr>
                <w:rFonts w:cstheme="minorHAnsi"/>
              </w:rPr>
              <w:t xml:space="preserve"> (11</w:t>
            </w:r>
            <w:r w:rsidRPr="00DB764D">
              <w:rPr>
                <w:rFonts w:cstheme="minorHAnsi"/>
              </w:rPr>
              <w:t xml:space="preserve">.5. bis </w:t>
            </w:r>
            <w:r>
              <w:rPr>
                <w:rFonts w:cstheme="minorHAnsi"/>
              </w:rPr>
              <w:t>13</w:t>
            </w:r>
            <w:r w:rsidRPr="00DB764D">
              <w:rPr>
                <w:rFonts w:cstheme="minorHAnsi"/>
              </w:rPr>
              <w:t>.5.) noch frei nimmt, hat inklusive der Wochenenden 9 Tage frei.</w:t>
            </w:r>
          </w:p>
          <w:p w14:paraId="3888B0A6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>Eine Woche später ist Pfingsten (</w:t>
            </w:r>
            <w:r>
              <w:rPr>
                <w:rFonts w:cstheme="minorHAnsi"/>
              </w:rPr>
              <w:t>24.5.</w:t>
            </w:r>
            <w:r w:rsidRPr="00DB764D">
              <w:rPr>
                <w:rFonts w:cstheme="minorHAnsi"/>
              </w:rPr>
              <w:t xml:space="preserve"> bis </w:t>
            </w:r>
            <w:r>
              <w:rPr>
                <w:rFonts w:cstheme="minorHAnsi"/>
              </w:rPr>
              <w:t>25.5</w:t>
            </w:r>
            <w:r w:rsidRPr="00DB764D">
              <w:rPr>
                <w:rFonts w:cstheme="minorHAnsi"/>
              </w:rPr>
              <w:t>.). Wer 4 Tage nach Pfingstmontag Urlaub beantragt, hat ebenfalls 9 Tage frei. Wer insgesamt 8 Tage Urlaub einreicht (4 Tage in der Himmelfahrtswoche und 4 Tage in der Pfingstwoche) hat 14 Tage frei.</w:t>
            </w:r>
          </w:p>
          <w:p w14:paraId="6EED9503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 xml:space="preserve">In den katholisch geprägten Bundesländern folgt am </w:t>
            </w:r>
            <w:r>
              <w:rPr>
                <w:rFonts w:cstheme="minorHAnsi"/>
              </w:rPr>
              <w:t>4</w:t>
            </w:r>
            <w:r w:rsidRPr="00DB764D">
              <w:rPr>
                <w:rFonts w:cstheme="minorHAnsi"/>
              </w:rPr>
              <w:t>.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 xml:space="preserve"> noch Fronleichnam. Wer für Freitag</w:t>
            </w:r>
            <w:r>
              <w:rPr>
                <w:rFonts w:cstheme="minorHAnsi"/>
              </w:rPr>
              <w:t>,</w:t>
            </w:r>
            <w:r w:rsidRPr="00DB764D">
              <w:rPr>
                <w:rFonts w:cstheme="minorHAnsi"/>
              </w:rPr>
              <w:t xml:space="preserve"> den </w:t>
            </w:r>
            <w:r>
              <w:rPr>
                <w:rFonts w:cstheme="minorHAnsi"/>
              </w:rPr>
              <w:t>5</w:t>
            </w:r>
            <w:r w:rsidRPr="00DB764D">
              <w:rPr>
                <w:rFonts w:cstheme="minorHAnsi"/>
              </w:rPr>
              <w:t>.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6,</w:t>
            </w:r>
            <w:r w:rsidRPr="00DB764D">
              <w:rPr>
                <w:rFonts w:cstheme="minorHAnsi"/>
              </w:rPr>
              <w:t xml:space="preserve"> Urlaub einreicht, profitiert von einem 4-Tage</w:t>
            </w:r>
            <w:r>
              <w:rPr>
                <w:rFonts w:cstheme="minorHAnsi"/>
              </w:rPr>
              <w:t>-</w:t>
            </w:r>
            <w:r w:rsidRPr="00DB764D">
              <w:rPr>
                <w:rFonts w:cstheme="minorHAnsi"/>
              </w:rPr>
              <w:t xml:space="preserve">Wochenende. Wer einen längeren Urlaub wünscht, sollte den vorangegangenen Tipp nutzen und </w:t>
            </w:r>
            <w:r>
              <w:rPr>
                <w:rFonts w:cstheme="minorHAnsi"/>
              </w:rPr>
              <w:t>z. B.</w:t>
            </w:r>
            <w:r w:rsidRPr="00DB764D">
              <w:rPr>
                <w:rFonts w:cstheme="minorHAnsi"/>
              </w:rPr>
              <w:t xml:space="preserve"> die 4 Tage nach Pfingstmontag auch Urlaub einreichen. So werden aus 8 Tagen Urlaub 14 Tage frei.</w:t>
            </w:r>
          </w:p>
        </w:tc>
      </w:tr>
      <w:tr w:rsidR="00F31760" w:rsidRPr="00DB764D" w14:paraId="51C3DBD9" w14:textId="77777777" w:rsidTr="007C3F9A">
        <w:tc>
          <w:tcPr>
            <w:tcW w:w="1847" w:type="dxa"/>
          </w:tcPr>
          <w:p w14:paraId="1616CFC3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>3.</w:t>
            </w:r>
            <w:r>
              <w:rPr>
                <w:rFonts w:cstheme="minorHAnsi"/>
              </w:rPr>
              <w:t>10.</w:t>
            </w:r>
            <w:r w:rsidRPr="00DB764D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7209" w:type="dxa"/>
          </w:tcPr>
          <w:p w14:paraId="042D1D26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>Der Tag der deutschen Einheit fällt im Jahr 202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 xml:space="preserve"> auf einen </w:t>
            </w:r>
            <w:r>
              <w:rPr>
                <w:rFonts w:cstheme="minorHAnsi"/>
              </w:rPr>
              <w:t>Samstag</w:t>
            </w:r>
            <w:r w:rsidRPr="00DB764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Das Wochenende lässt sich durch entsprechende Urlaubstage jederzeit verlängern</w:t>
            </w:r>
            <w:r w:rsidRPr="00DB764D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Allerdings ohne entsprechende Vorteile.</w:t>
            </w:r>
          </w:p>
        </w:tc>
      </w:tr>
      <w:tr w:rsidR="00F31760" w:rsidRPr="00DB764D" w14:paraId="0499DAB6" w14:textId="77777777" w:rsidTr="007C3F9A">
        <w:tc>
          <w:tcPr>
            <w:tcW w:w="1847" w:type="dxa"/>
          </w:tcPr>
          <w:p w14:paraId="61D5F1A4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>Reformationstag (31.10.202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>) und Allerheiligen (1.11.202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>)</w:t>
            </w:r>
          </w:p>
        </w:tc>
        <w:tc>
          <w:tcPr>
            <w:tcW w:w="7209" w:type="dxa"/>
          </w:tcPr>
          <w:p w14:paraId="67A40A4D" w14:textId="77777777" w:rsidR="00F31760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>In vielen evangelisch-lutherisch geprägten Bundesländern ist der Reformationstag, 31.10., inzwischen ein gesetzlicher Feiertag. Er fällt 202</w:t>
            </w:r>
            <w:r>
              <w:rPr>
                <w:rFonts w:cstheme="minorHAnsi"/>
              </w:rPr>
              <w:t>6 ebenfalls auf einen Samstag</w:t>
            </w:r>
            <w:r w:rsidRPr="00DB764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Es gilt deshalb das bereits zum Tag der deutschen Einheit Gesagte.</w:t>
            </w:r>
          </w:p>
          <w:p w14:paraId="1B2C1121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 xml:space="preserve">In den katholisch geprägten Bundesländern findet am </w:t>
            </w:r>
            <w:r>
              <w:rPr>
                <w:rFonts w:cstheme="minorHAnsi"/>
              </w:rPr>
              <w:t>Sonntag</w:t>
            </w:r>
            <w:r w:rsidRPr="00DB764D">
              <w:rPr>
                <w:rFonts w:cstheme="minorHAnsi"/>
              </w:rPr>
              <w:t>, 1.11.202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 xml:space="preserve">, Allerheiligen statt. </w:t>
            </w:r>
          </w:p>
        </w:tc>
      </w:tr>
      <w:tr w:rsidR="00F31760" w:rsidRPr="00DB764D" w14:paraId="107AC63B" w14:textId="77777777" w:rsidTr="007C3F9A">
        <w:tc>
          <w:tcPr>
            <w:tcW w:w="1847" w:type="dxa"/>
          </w:tcPr>
          <w:p w14:paraId="1D6822AE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>Weihnachten 20</w:t>
            </w:r>
            <w:r>
              <w:rPr>
                <w:rFonts w:cstheme="minorHAnsi"/>
              </w:rPr>
              <w:t>26</w:t>
            </w:r>
          </w:p>
        </w:tc>
        <w:tc>
          <w:tcPr>
            <w:tcW w:w="7209" w:type="dxa"/>
          </w:tcPr>
          <w:p w14:paraId="3F072748" w14:textId="77777777" w:rsidR="00F31760" w:rsidRPr="00DB764D" w:rsidRDefault="00F31760" w:rsidP="007C3F9A">
            <w:pPr>
              <w:rPr>
                <w:rFonts w:cstheme="minorHAnsi"/>
              </w:rPr>
            </w:pPr>
            <w:r w:rsidRPr="00DB764D">
              <w:rPr>
                <w:rFonts w:cstheme="minorHAnsi"/>
              </w:rPr>
              <w:t>Der 1. und 2. Weihnachtstag 202</w:t>
            </w:r>
            <w:r>
              <w:rPr>
                <w:rFonts w:cstheme="minorHAnsi"/>
              </w:rPr>
              <w:t>6</w:t>
            </w:r>
            <w:r w:rsidRPr="00DB764D">
              <w:rPr>
                <w:rFonts w:cstheme="minorHAnsi"/>
              </w:rPr>
              <w:t xml:space="preserve"> fallen auf einen </w:t>
            </w:r>
            <w:r>
              <w:rPr>
                <w:rFonts w:cstheme="minorHAnsi"/>
              </w:rPr>
              <w:t>Freitag</w:t>
            </w:r>
            <w:r w:rsidRPr="00DB764D">
              <w:rPr>
                <w:rFonts w:cstheme="minorHAnsi"/>
              </w:rPr>
              <w:t xml:space="preserve"> und</w:t>
            </w:r>
            <w:r>
              <w:rPr>
                <w:rFonts w:cstheme="minorHAnsi"/>
              </w:rPr>
              <w:t xml:space="preserve"> Samstag</w:t>
            </w:r>
            <w:r w:rsidRPr="00DB764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Wer vom 21. Bis 24. 12. (je nach betrieblicher Regelung) Urlaub nimmt, erreicht mit 3-4 Urlaubstag eine freie Woche. </w:t>
            </w:r>
            <w:r w:rsidRPr="00DB764D">
              <w:rPr>
                <w:rFonts w:cstheme="minorHAnsi"/>
              </w:rPr>
              <w:t>Neujahr 202</w:t>
            </w:r>
            <w:r>
              <w:rPr>
                <w:rFonts w:cstheme="minorHAnsi"/>
              </w:rPr>
              <w:t>7</w:t>
            </w:r>
            <w:r w:rsidRPr="00DB764D">
              <w:rPr>
                <w:rFonts w:cstheme="minorHAnsi"/>
              </w:rPr>
              <w:t xml:space="preserve"> fällt auf einen </w:t>
            </w:r>
            <w:r>
              <w:rPr>
                <w:rFonts w:cstheme="minorHAnsi"/>
              </w:rPr>
              <w:t>Freitag</w:t>
            </w:r>
            <w:r w:rsidRPr="00DB764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Wer vom 28.12. bis zum 31.12. Urlaub einreicht, erhält je nach Regelung 3-4 bzw. häufig 3,5 Tagen eine freie Woche. Wenn Ihre Kolleginnen und Kollegen mit der Weihnachtswoche entsprechend verfahren, erhalten sie je nach Regelung zu Heiligabend und Silvester mit 7 Urlaubstagen 16 freie Tage.</w:t>
            </w:r>
          </w:p>
        </w:tc>
      </w:tr>
    </w:tbl>
    <w:p w14:paraId="51138D70" w14:textId="77777777" w:rsidR="00F31760" w:rsidRDefault="00F31760" w:rsidP="00F31760">
      <w:pPr>
        <w:rPr>
          <w:rFonts w:eastAsia="Times New Roman" w:cs="Arial"/>
          <w:color w:val="000000"/>
          <w:kern w:val="0"/>
          <w:lang w:eastAsia="de-DE"/>
          <w14:ligatures w14:val="none"/>
        </w:rPr>
      </w:pPr>
    </w:p>
    <w:p w14:paraId="7625F0E1" w14:textId="77777777" w:rsidR="00F31760" w:rsidRDefault="00F31760" w:rsidP="00F31760">
      <w:pPr>
        <w:rPr>
          <w:rFonts w:eastAsia="Times New Roman" w:cs="Arial"/>
          <w:color w:val="000000"/>
          <w:kern w:val="0"/>
          <w:lang w:eastAsia="de-DE"/>
          <w14:ligatures w14:val="none"/>
        </w:rPr>
      </w:pPr>
      <w:r>
        <w:rPr>
          <w:rFonts w:eastAsia="Times New Roman" w:cs="Arial"/>
          <w:color w:val="000000"/>
          <w:kern w:val="0"/>
          <w:lang w:eastAsia="de-DE"/>
          <w14:ligatures w14:val="none"/>
        </w:rPr>
        <w:t>Wie Sie sehen ist 2026 ein eher arbeitgeberfreundliches Jahr. Nichtsdestotrotz lassen sich mit der richtigen Planung ein paar Tage mehr herausholen.</w:t>
      </w:r>
    </w:p>
    <w:p w14:paraId="42D75D05" w14:textId="77777777" w:rsidR="00F31760" w:rsidRDefault="00F31760"/>
    <w:sectPr w:rsidR="00F31760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60"/>
    <w:rsid w:val="00153551"/>
    <w:rsid w:val="00664AAB"/>
    <w:rsid w:val="00756BE9"/>
    <w:rsid w:val="0094513C"/>
    <w:rsid w:val="00AD7150"/>
    <w:rsid w:val="00E9351E"/>
    <w:rsid w:val="00EA4C1B"/>
    <w:rsid w:val="00F31760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EE5E"/>
  <w15:chartTrackingRefBased/>
  <w15:docId w15:val="{EC828E18-B38D-3B47-8875-3CA53883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1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1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1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1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1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1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1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1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1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1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1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1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17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17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17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17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17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17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1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17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1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1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17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17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17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1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17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1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2026-01-16T17:09:00Z</dcterms:created>
  <dcterms:modified xsi:type="dcterms:W3CDTF">2026-01-16T17:09:00Z</dcterms:modified>
</cp:coreProperties>
</file>