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D588A" w:rsidRPr="00074B2C" w14:paraId="79B42D22" w14:textId="77777777" w:rsidTr="004D588A">
        <w:tc>
          <w:tcPr>
            <w:tcW w:w="4219" w:type="dxa"/>
          </w:tcPr>
          <w:p w14:paraId="5D3C9F32" w14:textId="6F7C2DE8" w:rsidR="004D588A" w:rsidRPr="00074B2C" w:rsidRDefault="004D58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4B2C">
              <w:rPr>
                <w:rFonts w:ascii="Calibri" w:hAnsi="Calibri" w:cs="Calibri"/>
                <w:b/>
                <w:bCs/>
                <w:sz w:val="18"/>
                <w:szCs w:val="18"/>
              </w:rPr>
              <w:t>Stöbern Sie durch die verschiedenen Angebote</w:t>
            </w:r>
          </w:p>
        </w:tc>
      </w:tr>
      <w:tr w:rsidR="004D588A" w:rsidRPr="00074B2C" w14:paraId="457C9733" w14:textId="77777777" w:rsidTr="004D588A">
        <w:tc>
          <w:tcPr>
            <w:tcW w:w="4219" w:type="dxa"/>
          </w:tcPr>
          <w:p w14:paraId="483B4DB1" w14:textId="2B91F25A" w:rsidR="004D588A" w:rsidRPr="00074B2C" w:rsidRDefault="004D58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4B2C">
              <w:rPr>
                <w:rFonts w:ascii="Calibri" w:hAnsi="Calibri" w:cs="Calibri"/>
                <w:b/>
                <w:bCs/>
                <w:sz w:val="18"/>
                <w:szCs w:val="18"/>
              </w:rPr>
              <w:t>Aktion Gesunder Rücken e.V.</w:t>
            </w:r>
          </w:p>
          <w:p w14:paraId="2A9C168E" w14:textId="77777777" w:rsidR="004D588A" w:rsidRPr="00074B2C" w:rsidRDefault="004D588A">
            <w:pPr>
              <w:rPr>
                <w:rFonts w:ascii="Calibri" w:hAnsi="Calibri" w:cs="Calibri"/>
                <w:sz w:val="18"/>
                <w:szCs w:val="18"/>
              </w:rPr>
            </w:pPr>
            <w:hyperlink r:id="rId4" w:tgtFrame="_blank" w:history="1">
              <w:r w:rsidRPr="00074B2C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https://kurzlinks.de/ek66</w:t>
              </w:r>
            </w:hyperlink>
          </w:p>
          <w:p w14:paraId="103467BE" w14:textId="1CD5BCB7" w:rsidR="004D588A" w:rsidRPr="00074B2C" w:rsidRDefault="004D588A">
            <w:pPr>
              <w:rPr>
                <w:rFonts w:ascii="Calibri" w:hAnsi="Calibri" w:cs="Calibri"/>
                <w:sz w:val="18"/>
                <w:szCs w:val="18"/>
              </w:rPr>
            </w:pPr>
            <w:r w:rsidRPr="00074B2C">
              <w:rPr>
                <w:rFonts w:ascii="Calibri" w:hAnsi="Calibri" w:cs="Calibri"/>
                <w:sz w:val="18"/>
                <w:szCs w:val="18"/>
              </w:rPr>
              <w:t>Hier finden Sie neben Plakaten und Informationsflyern auch kostenlose Vor-Ort</w:t>
            </w:r>
            <w:r w:rsidR="00F82F1E">
              <w:rPr>
                <w:rFonts w:ascii="Calibri" w:hAnsi="Calibri" w:cs="Calibri"/>
                <w:sz w:val="18"/>
                <w:szCs w:val="18"/>
              </w:rPr>
              <w:t>-</w:t>
            </w:r>
            <w:r w:rsidRPr="00074B2C">
              <w:rPr>
                <w:rFonts w:ascii="Calibri" w:hAnsi="Calibri" w:cs="Calibri"/>
                <w:sz w:val="18"/>
                <w:szCs w:val="18"/>
              </w:rPr>
              <w:t xml:space="preserve"> sowie Online-Angebote.</w:t>
            </w:r>
          </w:p>
        </w:tc>
      </w:tr>
      <w:tr w:rsidR="004D588A" w:rsidRPr="00074B2C" w14:paraId="2FE758D0" w14:textId="77777777" w:rsidTr="004D588A">
        <w:tc>
          <w:tcPr>
            <w:tcW w:w="4219" w:type="dxa"/>
          </w:tcPr>
          <w:p w14:paraId="6BE0F886" w14:textId="413F6256" w:rsidR="004D588A" w:rsidRPr="00074B2C" w:rsidRDefault="004D58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4B2C">
              <w:rPr>
                <w:rFonts w:ascii="Calibri" w:hAnsi="Calibri" w:cs="Calibri"/>
                <w:b/>
                <w:bCs/>
                <w:sz w:val="18"/>
                <w:szCs w:val="18"/>
              </w:rPr>
              <w:t>AOK</w:t>
            </w:r>
            <w:r w:rsidR="009B7853" w:rsidRPr="00074B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und auch andere Krankenkassen</w:t>
            </w:r>
          </w:p>
          <w:p w14:paraId="57C15BB0" w14:textId="21320539" w:rsidR="004D588A" w:rsidRPr="00074B2C" w:rsidRDefault="004D588A">
            <w:pPr>
              <w:rPr>
                <w:rFonts w:ascii="Calibri" w:hAnsi="Calibri" w:cs="Calibri"/>
                <w:sz w:val="18"/>
                <w:szCs w:val="18"/>
              </w:rPr>
            </w:pPr>
            <w:hyperlink r:id="rId5" w:tgtFrame="_blank" w:history="1">
              <w:r w:rsidRPr="00074B2C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https://kurzlinks.de/jbub</w:t>
              </w:r>
            </w:hyperlink>
            <w:r w:rsidRPr="00074B2C">
              <w:rPr>
                <w:rFonts w:ascii="Calibri" w:hAnsi="Calibri" w:cs="Calibri"/>
                <w:sz w:val="18"/>
                <w:szCs w:val="18"/>
              </w:rPr>
              <w:t xml:space="preserve"> Die AOK bietet neben </w:t>
            </w:r>
            <w:r w:rsidR="00F82F1E">
              <w:rPr>
                <w:rFonts w:ascii="Calibri" w:hAnsi="Calibri" w:cs="Calibri"/>
                <w:sz w:val="18"/>
                <w:szCs w:val="18"/>
              </w:rPr>
              <w:t>i</w:t>
            </w:r>
            <w:r w:rsidRPr="00074B2C">
              <w:rPr>
                <w:rFonts w:ascii="Calibri" w:hAnsi="Calibri" w:cs="Calibri"/>
                <w:sz w:val="18"/>
                <w:szCs w:val="18"/>
              </w:rPr>
              <w:t>hrem Online-Rückentrainer auch kurze Informationen zum Thema „Aktiv gegen Rückenschmerzen“ an</w:t>
            </w:r>
            <w:r w:rsidR="009B7853" w:rsidRPr="00074B2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D588A" w:rsidRPr="00074B2C" w14:paraId="117D20BA" w14:textId="77777777" w:rsidTr="004D588A">
        <w:tc>
          <w:tcPr>
            <w:tcW w:w="4219" w:type="dxa"/>
          </w:tcPr>
          <w:p w14:paraId="2298B673" w14:textId="77777777" w:rsidR="004D588A" w:rsidRPr="00074B2C" w:rsidRDefault="004D588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4B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Bund Deutscher Rückenschullehrer e.V. </w:t>
            </w:r>
          </w:p>
          <w:p w14:paraId="6B5CAC6C" w14:textId="0F943576" w:rsidR="004D588A" w:rsidRPr="00074B2C" w:rsidRDefault="004D588A">
            <w:pPr>
              <w:rPr>
                <w:rFonts w:ascii="Calibri" w:hAnsi="Calibri" w:cs="Calibri"/>
                <w:sz w:val="18"/>
                <w:szCs w:val="18"/>
              </w:rPr>
            </w:pPr>
            <w:hyperlink r:id="rId6" w:history="1">
              <w:r w:rsidRPr="00074B2C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https://bdr-ev.de/</w:t>
              </w:r>
            </w:hyperlink>
          </w:p>
          <w:p w14:paraId="5946F04A" w14:textId="7FCDBC71" w:rsidR="004D588A" w:rsidRPr="00074B2C" w:rsidRDefault="004D588A">
            <w:pPr>
              <w:rPr>
                <w:rFonts w:ascii="Calibri" w:hAnsi="Calibri" w:cs="Calibri"/>
                <w:sz w:val="18"/>
                <w:szCs w:val="18"/>
              </w:rPr>
            </w:pPr>
            <w:r w:rsidRPr="00074B2C">
              <w:rPr>
                <w:rFonts w:ascii="Calibri" w:hAnsi="Calibri" w:cs="Calibri"/>
                <w:sz w:val="18"/>
                <w:szCs w:val="18"/>
              </w:rPr>
              <w:t xml:space="preserve">bietet für Experten Schulungen und Informationen an. Hier </w:t>
            </w:r>
            <w:r w:rsidR="00F82F1E">
              <w:rPr>
                <w:rFonts w:ascii="Calibri" w:hAnsi="Calibri" w:cs="Calibri"/>
                <w:sz w:val="18"/>
                <w:szCs w:val="18"/>
              </w:rPr>
              <w:t>gibt es</w:t>
            </w:r>
            <w:r w:rsidRPr="00074B2C">
              <w:rPr>
                <w:rFonts w:ascii="Calibri" w:hAnsi="Calibri" w:cs="Calibri"/>
                <w:sz w:val="18"/>
                <w:szCs w:val="18"/>
              </w:rPr>
              <w:t xml:space="preserve"> z.</w:t>
            </w:r>
            <w:r w:rsidR="00F82F1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74B2C">
              <w:rPr>
                <w:rFonts w:ascii="Calibri" w:hAnsi="Calibri" w:cs="Calibri"/>
                <w:sz w:val="18"/>
                <w:szCs w:val="18"/>
              </w:rPr>
              <w:t>B. Übungsprogramme, die auch für Sie als Betriebsrat interessant sein können.</w:t>
            </w:r>
          </w:p>
        </w:tc>
      </w:tr>
      <w:tr w:rsidR="004D588A" w:rsidRPr="00074B2C" w14:paraId="7942D320" w14:textId="77777777" w:rsidTr="004D588A">
        <w:tc>
          <w:tcPr>
            <w:tcW w:w="4219" w:type="dxa"/>
          </w:tcPr>
          <w:p w14:paraId="2A0B0638" w14:textId="743D3BA8" w:rsidR="004D588A" w:rsidRPr="00074B2C" w:rsidRDefault="009B78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4B2C">
              <w:rPr>
                <w:rFonts w:ascii="Calibri" w:hAnsi="Calibri" w:cs="Calibri"/>
                <w:b/>
                <w:bCs/>
                <w:sz w:val="18"/>
                <w:szCs w:val="18"/>
              </w:rPr>
              <w:t>Deutsche Rentenversicherung</w:t>
            </w:r>
          </w:p>
          <w:p w14:paraId="1C4249CA" w14:textId="535DF74E" w:rsidR="009B7853" w:rsidRPr="00074B2C" w:rsidRDefault="009B7853">
            <w:pPr>
              <w:rPr>
                <w:rFonts w:ascii="Calibri" w:hAnsi="Calibri" w:cs="Calibri"/>
                <w:sz w:val="18"/>
                <w:szCs w:val="18"/>
              </w:rPr>
            </w:pPr>
            <w:hyperlink r:id="rId7" w:history="1">
              <w:r w:rsidRPr="00074B2C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https://www.rv-fit.de</w:t>
              </w:r>
            </w:hyperlink>
          </w:p>
          <w:p w14:paraId="085D2AE2" w14:textId="12C32CCC" w:rsidR="009B7853" w:rsidRPr="00074B2C" w:rsidRDefault="009B7853">
            <w:pPr>
              <w:rPr>
                <w:rFonts w:ascii="Calibri" w:hAnsi="Calibri" w:cs="Calibri"/>
                <w:sz w:val="18"/>
                <w:szCs w:val="18"/>
              </w:rPr>
            </w:pPr>
            <w:r w:rsidRPr="00074B2C">
              <w:rPr>
                <w:rFonts w:ascii="Calibri" w:hAnsi="Calibri" w:cs="Calibri"/>
                <w:sz w:val="18"/>
                <w:szCs w:val="18"/>
              </w:rPr>
              <w:t>Die DRV bietet auch über den Tag der Rückengesundheit hinaus passend zum Thema ein Gesundheitsprogramm „RV-Fit“ an, das gezielt bei Rückenbeschwerden ansetzt und den Kollegen individuell hilft.</w:t>
            </w:r>
          </w:p>
        </w:tc>
      </w:tr>
      <w:tr w:rsidR="004D588A" w:rsidRPr="00074B2C" w14:paraId="0B4674BD" w14:textId="77777777" w:rsidTr="004D588A">
        <w:tc>
          <w:tcPr>
            <w:tcW w:w="4219" w:type="dxa"/>
          </w:tcPr>
          <w:p w14:paraId="790A9BDD" w14:textId="77777777" w:rsidR="004D588A" w:rsidRPr="00074B2C" w:rsidRDefault="009B78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4B2C">
              <w:rPr>
                <w:rFonts w:ascii="Calibri" w:hAnsi="Calibri" w:cs="Calibri"/>
                <w:b/>
                <w:bCs/>
                <w:sz w:val="18"/>
                <w:szCs w:val="18"/>
              </w:rPr>
              <w:t>Berufsgenossenschaften</w:t>
            </w:r>
          </w:p>
          <w:p w14:paraId="13AA6737" w14:textId="05A49DBE" w:rsidR="009B7853" w:rsidRPr="00074B2C" w:rsidRDefault="009B7853">
            <w:pPr>
              <w:rPr>
                <w:rFonts w:ascii="Calibri" w:hAnsi="Calibri" w:cs="Calibri"/>
                <w:sz w:val="18"/>
                <w:szCs w:val="18"/>
              </w:rPr>
            </w:pPr>
            <w:r w:rsidRPr="00074B2C">
              <w:rPr>
                <w:rFonts w:ascii="Calibri" w:hAnsi="Calibri" w:cs="Calibri"/>
                <w:sz w:val="18"/>
                <w:szCs w:val="18"/>
              </w:rPr>
              <w:t>Schauen Sie auch auf die Homepage Ihrer BG. Die</w:t>
            </w:r>
            <w:r w:rsidR="00F82F1E">
              <w:rPr>
                <w:rFonts w:ascii="Calibri" w:hAnsi="Calibri" w:cs="Calibri"/>
                <w:sz w:val="18"/>
                <w:szCs w:val="18"/>
              </w:rPr>
              <w:t xml:space="preserve"> BG</w:t>
            </w:r>
            <w:r w:rsidRPr="00074B2C">
              <w:rPr>
                <w:rFonts w:ascii="Calibri" w:hAnsi="Calibri" w:cs="Calibri"/>
                <w:sz w:val="18"/>
                <w:szCs w:val="18"/>
              </w:rPr>
              <w:t xml:space="preserve"> beteiligen sich i.</w:t>
            </w:r>
            <w:r w:rsidR="00F82F1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74B2C">
              <w:rPr>
                <w:rFonts w:ascii="Calibri" w:hAnsi="Calibri" w:cs="Calibri"/>
                <w:sz w:val="18"/>
                <w:szCs w:val="18"/>
              </w:rPr>
              <w:t>d.</w:t>
            </w:r>
            <w:r w:rsidR="00F82F1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74B2C">
              <w:rPr>
                <w:rFonts w:ascii="Calibri" w:hAnsi="Calibri" w:cs="Calibri"/>
                <w:sz w:val="18"/>
                <w:szCs w:val="18"/>
              </w:rPr>
              <w:t xml:space="preserve">R. </w:t>
            </w:r>
            <w:r w:rsidR="00F82F1E">
              <w:rPr>
                <w:rFonts w:ascii="Calibri" w:hAnsi="Calibri" w:cs="Calibri"/>
                <w:sz w:val="18"/>
                <w:szCs w:val="18"/>
              </w:rPr>
              <w:t xml:space="preserve">ebenfalls </w:t>
            </w:r>
            <w:r w:rsidRPr="00074B2C">
              <w:rPr>
                <w:rFonts w:ascii="Calibri" w:hAnsi="Calibri" w:cs="Calibri"/>
                <w:sz w:val="18"/>
                <w:szCs w:val="18"/>
              </w:rPr>
              <w:t>an dem Thema, z.</w:t>
            </w:r>
            <w:r w:rsidR="00F82F1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74B2C">
              <w:rPr>
                <w:rFonts w:ascii="Calibri" w:hAnsi="Calibri" w:cs="Calibri"/>
                <w:sz w:val="18"/>
                <w:szCs w:val="18"/>
              </w:rPr>
              <w:t>B. durch einen spannenden Podcast</w:t>
            </w:r>
            <w:r w:rsidR="00F82F1E">
              <w:rPr>
                <w:rFonts w:ascii="Calibri" w:hAnsi="Calibri" w:cs="Calibri"/>
                <w:sz w:val="18"/>
                <w:szCs w:val="18"/>
              </w:rPr>
              <w:t>, ein</w:t>
            </w:r>
            <w:r w:rsidRPr="00074B2C">
              <w:rPr>
                <w:rFonts w:ascii="Calibri" w:hAnsi="Calibri" w:cs="Calibri"/>
                <w:sz w:val="18"/>
                <w:szCs w:val="18"/>
              </w:rPr>
              <w:t xml:space="preserve"> Plakat oder ein Nappo-Video.</w:t>
            </w:r>
          </w:p>
        </w:tc>
      </w:tr>
      <w:tr w:rsidR="00074B2C" w:rsidRPr="00074B2C" w14:paraId="24979184" w14:textId="77777777" w:rsidTr="004D588A">
        <w:tc>
          <w:tcPr>
            <w:tcW w:w="4219" w:type="dxa"/>
          </w:tcPr>
          <w:p w14:paraId="0F3DF280" w14:textId="17443D4B" w:rsidR="00074B2C" w:rsidRPr="00074B2C" w:rsidRDefault="00074B2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4B2C">
              <w:rPr>
                <w:rFonts w:ascii="Calibri" w:hAnsi="Calibri" w:cs="Calibri"/>
                <w:b/>
                <w:bCs/>
                <w:sz w:val="18"/>
                <w:szCs w:val="18"/>
              </w:rPr>
              <w:t>Darüber hinaus</w:t>
            </w:r>
            <w:r w:rsidR="00F82F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074B2C">
              <w:rPr>
                <w:rFonts w:ascii="Calibri" w:hAnsi="Calibri" w:cs="Calibri"/>
                <w:b/>
                <w:bCs/>
                <w:sz w:val="18"/>
                <w:szCs w:val="18"/>
              </w:rPr>
              <w:t>…</w:t>
            </w:r>
          </w:p>
          <w:p w14:paraId="14373276" w14:textId="003F160F" w:rsidR="00074B2C" w:rsidRPr="00074B2C" w:rsidRDefault="00074B2C">
            <w:pPr>
              <w:rPr>
                <w:rFonts w:ascii="Calibri" w:hAnsi="Calibri" w:cs="Calibri"/>
                <w:sz w:val="18"/>
                <w:szCs w:val="18"/>
              </w:rPr>
            </w:pPr>
            <w:r w:rsidRPr="00074B2C">
              <w:rPr>
                <w:rFonts w:ascii="Calibri" w:hAnsi="Calibri" w:cs="Calibri"/>
                <w:sz w:val="18"/>
                <w:szCs w:val="18"/>
              </w:rPr>
              <w:t>fragen Sie bei regionalen Rehazentren, Kliniken, Volkshochschulen und Sportvereinen nach.</w:t>
            </w:r>
          </w:p>
        </w:tc>
      </w:tr>
      <w:tr w:rsidR="004D588A" w:rsidRPr="00074B2C" w14:paraId="77BE8A4F" w14:textId="77777777" w:rsidTr="004D588A">
        <w:tc>
          <w:tcPr>
            <w:tcW w:w="4219" w:type="dxa"/>
          </w:tcPr>
          <w:p w14:paraId="28F91C47" w14:textId="55E7B03F" w:rsidR="004D588A" w:rsidRPr="00074B2C" w:rsidRDefault="008545A5">
            <w:pPr>
              <w:rPr>
                <w:rFonts w:ascii="Calibri" w:hAnsi="Calibri" w:cs="Calibri"/>
                <w:sz w:val="18"/>
                <w:szCs w:val="18"/>
              </w:rPr>
            </w:pPr>
            <w:r w:rsidRPr="00074B2C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1847B11F" w14:textId="77777777" w:rsidR="007A5896" w:rsidRPr="00074B2C" w:rsidRDefault="007A5896">
      <w:pPr>
        <w:rPr>
          <w:rFonts w:ascii="Calibri" w:hAnsi="Calibri" w:cs="Calibri"/>
          <w:sz w:val="18"/>
          <w:szCs w:val="18"/>
        </w:rPr>
      </w:pPr>
    </w:p>
    <w:sectPr w:rsidR="007A5896" w:rsidRPr="00074B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8A"/>
    <w:rsid w:val="00074B2C"/>
    <w:rsid w:val="00446DF2"/>
    <w:rsid w:val="004D588A"/>
    <w:rsid w:val="00585EF7"/>
    <w:rsid w:val="007A5896"/>
    <w:rsid w:val="008545A5"/>
    <w:rsid w:val="0091003A"/>
    <w:rsid w:val="009B7853"/>
    <w:rsid w:val="009F4E03"/>
    <w:rsid w:val="00A0254C"/>
    <w:rsid w:val="00A16995"/>
    <w:rsid w:val="00A50054"/>
    <w:rsid w:val="00BD0068"/>
    <w:rsid w:val="00E2225A"/>
    <w:rsid w:val="00F62228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0E82"/>
  <w15:chartTrackingRefBased/>
  <w15:docId w15:val="{BD73B597-0850-4FBA-829B-7DC3C391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5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5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5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5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5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5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5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5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58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58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58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58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58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5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5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5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58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58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58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58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588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D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D588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v-fi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dr-ev.de/" TargetMode="External"/><Relationship Id="rId5" Type="http://schemas.openxmlformats.org/officeDocument/2006/relationships/hyperlink" Target="https://kurzlinks.de/jbub" TargetMode="External"/><Relationship Id="rId4" Type="http://schemas.openxmlformats.org/officeDocument/2006/relationships/hyperlink" Target="https://kurzlinks.de/ek6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2026-01-09T17:28:00Z</dcterms:created>
  <dcterms:modified xsi:type="dcterms:W3CDTF">2026-01-09T17:28:00Z</dcterms:modified>
</cp:coreProperties>
</file>