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54572" w14:textId="716BBF5B" w:rsidR="004B680A" w:rsidRPr="00A11598" w:rsidRDefault="00A11598" w:rsidP="00A11598">
      <w:pPr>
        <w:spacing w:after="102"/>
        <w:rPr>
          <w:rFonts w:ascii="Arial" w:hAnsi="Arial" w:cs="Arial"/>
        </w:rPr>
      </w:pPr>
      <w:r w:rsidRPr="00BF46D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BAB655" wp14:editId="157168CC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555865" cy="600075"/>
                <wp:effectExtent l="0" t="0" r="635" b="0"/>
                <wp:wrapTopAndBottom/>
                <wp:docPr id="7521" name="Group 75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5865" cy="600075"/>
                          <a:chOff x="0" y="0"/>
                          <a:chExt cx="7555993" cy="600369"/>
                        </a:xfrm>
                      </wpg:grpSpPr>
                      <wps:wsp>
                        <wps:cNvPr id="9" name="Shape 9"/>
                        <wps:cNvSpPr/>
                        <wps:spPr>
                          <a:xfrm>
                            <a:off x="0" y="0"/>
                            <a:ext cx="7555993" cy="600369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5993" h="600369">
                                <a:moveTo>
                                  <a:pt x="0" y="0"/>
                                </a:moveTo>
                                <a:lnTo>
                                  <a:pt x="7555993" y="0"/>
                                </a:lnTo>
                                <a:lnTo>
                                  <a:pt x="7555993" y="600369"/>
                                </a:lnTo>
                                <a:lnTo>
                                  <a:pt x="0" y="2467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FE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0" name="Rectangle 10"/>
                        <wps:cNvSpPr/>
                        <wps:spPr>
                          <a:xfrm>
                            <a:off x="899465" y="39667"/>
                            <a:ext cx="46619" cy="2064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C4C6DDD" w14:textId="77777777" w:rsidR="004B680A" w:rsidRDefault="001C266C">
                              <w:r>
                                <w:rPr>
                                  <w:rFonts w:ascii="Times New Roman" w:eastAsia="Times New Roman" w:hAnsi="Times New Roman" w:cs="Times New Roman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4BAB655" id="Group 7521" o:spid="_x0000_s1026" style="position:absolute;margin-left:0;margin-top:0;width:594.95pt;height:47.25pt;z-index:251659264;mso-position-horizontal-relative:page;mso-position-vertical-relative:page;mso-height-relative:margin" coordsize="75559,600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">
                <v:shape id="Shape 9" o:spid="_x0000_s1027" style="position:absolute;width:75559;height:6003;visibility:visible;mso-wrap-style:square;v-text-anchor:top" coordsize="7555993,6003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" path="m,l7555993,r,600369l,24674,,xe" fillcolor="#009fe4" stroked="f" strokeweight="0">
                  <v:stroke miterlimit="83231f" joinstyle="miter"/>
                  <v:path arrowok="t" textboxrect="0,0,7555993,600369"/>
                </v:shape>
                <v:rect id="Rectangle 10" o:spid="_x0000_s1028" style="position:absolute;left:8994;top:396;width:466;height:2064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" filled="f" stroked="f">
                  <v:textbox inset="0,0,0,0">
                    <w:txbxContent>
                      <w:p w14:paraId="4C4C6DDD" w14:textId="77777777" w:rsidR="004B680A" w:rsidRDefault="001C266C">
                        <w:r>
                          <w:rPr>
                            <w:rFonts w:ascii="Times New Roman" w:eastAsia="Times New Roman" w:hAnsi="Times New Roman" w:cs="Times New Roman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  <w:r w:rsidR="00CE4F95" w:rsidRPr="00BF46D7">
        <w:rPr>
          <w:rFonts w:ascii="Arial" w:eastAsia="Arial" w:hAnsi="Arial" w:cs="Arial"/>
          <w:b/>
          <w:color w:val="00B0F0"/>
          <w:sz w:val="28"/>
        </w:rPr>
        <w:t>MOBILE</w:t>
      </w:r>
      <w:r w:rsidR="00872FD8">
        <w:rPr>
          <w:rFonts w:ascii="Arial" w:eastAsia="Arial" w:hAnsi="Arial" w:cs="Arial"/>
          <w:b/>
          <w:color w:val="00B0F0"/>
          <w:sz w:val="28"/>
        </w:rPr>
        <w:t>S</w:t>
      </w:r>
      <w:r w:rsidR="00CE4F95" w:rsidRPr="00BF46D7">
        <w:rPr>
          <w:rFonts w:ascii="Arial" w:eastAsia="Arial" w:hAnsi="Arial" w:cs="Arial"/>
          <w:b/>
          <w:color w:val="00B0F0"/>
          <w:sz w:val="28"/>
        </w:rPr>
        <w:t xml:space="preserve"> ARBEITEN</w:t>
      </w:r>
    </w:p>
    <w:p w14:paraId="1C75FD7C" w14:textId="196BB913" w:rsidR="00CE4F95" w:rsidRPr="00BF46D7" w:rsidRDefault="00BF46D7">
      <w:pPr>
        <w:spacing w:after="0"/>
        <w:rPr>
          <w:rFonts w:ascii="Arial" w:hAnsi="Arial" w:cs="Arial"/>
        </w:rPr>
      </w:pPr>
      <w:r w:rsidRPr="00BF46D7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0072C991" wp14:editId="795D616D">
                <wp:simplePos x="0" y="0"/>
                <wp:positionH relativeFrom="page">
                  <wp:align>center</wp:align>
                </wp:positionH>
                <wp:positionV relativeFrom="page">
                  <wp:posOffset>10084435</wp:posOffset>
                </wp:positionV>
                <wp:extent cx="7555993" cy="641047"/>
                <wp:effectExtent l="0" t="0" r="6985" b="6985"/>
                <wp:wrapTopAndBottom/>
                <wp:docPr id="7520" name="Group 75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55993" cy="641047"/>
                          <a:chOff x="0" y="0"/>
                          <a:chExt cx="7555993" cy="641047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43640"/>
                            <a:ext cx="7555993" cy="59740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5993" h="597407">
                                <a:moveTo>
                                  <a:pt x="0" y="0"/>
                                </a:moveTo>
                                <a:lnTo>
                                  <a:pt x="7555993" y="575694"/>
                                </a:lnTo>
                                <a:lnTo>
                                  <a:pt x="7555993" y="597407"/>
                                </a:lnTo>
                                <a:lnTo>
                                  <a:pt x="0" y="59740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9FE4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4" name="Rectangle 14"/>
                        <wps:cNvSpPr/>
                        <wps:spPr>
                          <a:xfrm>
                            <a:off x="1356614" y="0"/>
                            <a:ext cx="345462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C0783CC" w14:textId="1511A3E4" w:rsidR="004B680A" w:rsidRDefault="001C266C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617218" y="0"/>
                            <a:ext cx="75528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08B1A1B" w14:textId="60C91C6C" w:rsidR="004B680A" w:rsidRDefault="004B680A"/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1673606" y="0"/>
                            <a:ext cx="37731" cy="15142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563077E" w14:textId="77777777" w:rsidR="004B680A" w:rsidRDefault="001C266C">
                              <w:r>
                                <w:rPr>
                                  <w:rFonts w:ascii="Arial" w:eastAsia="Arial" w:hAnsi="Arial" w:cs="Arial"/>
                                  <w:sz w:val="1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1356614" y="153634"/>
                            <a:ext cx="38005" cy="1682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5A76846" w14:textId="77777777" w:rsidR="004B680A" w:rsidRDefault="001C266C">
                              <w:r>
                                <w:rPr>
                                  <w:rFonts w:ascii="Times New Roman" w:eastAsia="Times New Roman" w:hAnsi="Times New Roman" w:cs="Times New Roman"/>
                                  <w:sz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072C991" id="Group 7520" o:spid="_x0000_s1030" style="position:absolute;margin-left:0;margin-top:794.05pt;width:594.95pt;height:50.5pt;z-index:251658240;mso-position-horizontal:center;mso-position-horizontal-relative:page;mso-position-vertical-relative:page" coordsize="75559,64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">
                <v:shape id="Shape 7" o:spid="_x0000_s1031" style="position:absolute;top:436;width:75559;height:5974;visibility:visible;mso-wrap-style:square;v-text-anchor:top" coordsize="7555993,5974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" path="m,l7555993,575694r,21713l,597406,,xe" fillcolor="#009fe4" stroked="f" strokeweight="0">
                  <v:stroke miterlimit="83231f" joinstyle="miter"/>
                  <v:path arrowok="t" textboxrect="0,0,7555993,597407"/>
                </v:shape>
                <v:rect id="Rectangle 14" o:spid="_x0000_s1032" style="position:absolute;left:13566;width:3454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0C0783CC" w14:textId="1511A3E4" w:rsidR="004B680A" w:rsidRDefault="001C266C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16172;width:755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208B1A1B" w14:textId="60C91C6C" w:rsidR="004B680A" w:rsidRDefault="004B680A"/>
                    </w:txbxContent>
                  </v:textbox>
                </v:rect>
                <v:rect id="Rectangle 16" o:spid="_x0000_s1034" style="position:absolute;left:16736;width:377;height:15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1563077E" w14:textId="77777777" w:rsidR="004B680A" w:rsidRDefault="001C266C">
                        <w:r>
                          <w:rPr>
                            <w:rFonts w:ascii="Arial" w:eastAsia="Arial" w:hAnsi="Arial" w:cs="Arial"/>
                            <w:sz w:val="16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13566;top:1536;width:380;height:16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45A76846" w14:textId="77777777" w:rsidR="004B680A" w:rsidRDefault="001C266C">
                        <w:r>
                          <w:rPr>
                            <w:rFonts w:ascii="Times New Roman" w:eastAsia="Times New Roman" w:hAnsi="Times New Roman" w:cs="Times New Roman"/>
                            <w:sz w:val="18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 anchorx="page" anchory="page"/>
              </v:group>
            </w:pict>
          </mc:Fallback>
        </mc:AlternateContent>
      </w:r>
    </w:p>
    <w:tbl>
      <w:tblPr>
        <w:tblStyle w:val="Tabellenraster"/>
        <w:tblW w:w="9322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708"/>
        <w:gridCol w:w="709"/>
      </w:tblGrid>
      <w:tr w:rsidR="00CE4F95" w:rsidRPr="00BF46D7" w14:paraId="51FC6EF4" w14:textId="77777777" w:rsidTr="00C355AB">
        <w:trPr>
          <w:trHeight w:val="227"/>
        </w:trPr>
        <w:tc>
          <w:tcPr>
            <w:tcW w:w="9322" w:type="dxa"/>
            <w:gridSpan w:val="4"/>
            <w:shd w:val="clear" w:color="auto" w:fill="auto"/>
          </w:tcPr>
          <w:p w14:paraId="758A3411" w14:textId="5E1E62C2" w:rsidR="00CE4F95" w:rsidRPr="00BF46D7" w:rsidRDefault="00CE4F95" w:rsidP="005A3363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sz w:val="24"/>
                <w:szCs w:val="24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4"/>
                <w:szCs w:val="24"/>
                <w:lang w:val="de-DE" w:eastAsia="de-DE"/>
              </w:rPr>
              <w:t>Gestaltung mobiler Arbeit</w:t>
            </w:r>
          </w:p>
        </w:tc>
      </w:tr>
      <w:tr w:rsidR="00CE4F95" w:rsidRPr="00BF46D7" w14:paraId="775318E0" w14:textId="77777777" w:rsidTr="00C355AB">
        <w:trPr>
          <w:trHeight w:val="227"/>
        </w:trPr>
        <w:tc>
          <w:tcPr>
            <w:tcW w:w="7905" w:type="dxa"/>
            <w:gridSpan w:val="2"/>
            <w:shd w:val="clear" w:color="auto" w:fill="auto"/>
          </w:tcPr>
          <w:p w14:paraId="5C396D5E" w14:textId="77777777" w:rsidR="00CE4F95" w:rsidRPr="00BF46D7" w:rsidRDefault="00CE4F95" w:rsidP="005A3363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</w:p>
        </w:tc>
        <w:tc>
          <w:tcPr>
            <w:tcW w:w="708" w:type="dxa"/>
            <w:shd w:val="clear" w:color="auto" w:fill="auto"/>
          </w:tcPr>
          <w:p w14:paraId="22258A1D" w14:textId="77777777" w:rsidR="00CE4F95" w:rsidRPr="00BF46D7" w:rsidRDefault="00CE4F95" w:rsidP="005A3363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Ja</w:t>
            </w:r>
          </w:p>
        </w:tc>
        <w:tc>
          <w:tcPr>
            <w:tcW w:w="709" w:type="dxa"/>
            <w:shd w:val="clear" w:color="auto" w:fill="auto"/>
          </w:tcPr>
          <w:p w14:paraId="153041A5" w14:textId="77777777" w:rsidR="00CE4F95" w:rsidRPr="00BF46D7" w:rsidRDefault="00CE4F95" w:rsidP="005A3363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Nein</w:t>
            </w:r>
          </w:p>
        </w:tc>
      </w:tr>
      <w:tr w:rsidR="00CE4F95" w:rsidRPr="00BF46D7" w14:paraId="54A38EDC" w14:textId="77777777" w:rsidTr="008729D1">
        <w:trPr>
          <w:trHeight w:val="227"/>
        </w:trPr>
        <w:tc>
          <w:tcPr>
            <w:tcW w:w="9322" w:type="dxa"/>
            <w:gridSpan w:val="4"/>
            <w:shd w:val="clear" w:color="auto" w:fill="D9D9D9" w:themeFill="background1" w:themeFillShade="D9"/>
          </w:tcPr>
          <w:p w14:paraId="49EE4395" w14:textId="77777777" w:rsidR="00CE4F95" w:rsidRPr="00BF46D7" w:rsidRDefault="00CE4F95" w:rsidP="00E44179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highlight w:val="yellow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lang w:val="de-DE" w:eastAsia="de-DE"/>
              </w:rPr>
              <w:t>Organisation und betriebliche Abläufe</w:t>
            </w:r>
          </w:p>
        </w:tc>
      </w:tr>
      <w:tr w:rsidR="00C325BC" w:rsidRPr="00BF46D7" w14:paraId="7BAEAE3F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21AC5EB2" w14:textId="77777777" w:rsidR="00C325BC" w:rsidRPr="00BF46D7" w:rsidRDefault="00C325BC" w:rsidP="00E44179">
            <w:pPr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1.</w:t>
            </w:r>
          </w:p>
        </w:tc>
        <w:tc>
          <w:tcPr>
            <w:tcW w:w="7371" w:type="dxa"/>
            <w:shd w:val="clear" w:color="auto" w:fill="auto"/>
          </w:tcPr>
          <w:p w14:paraId="6CB9A528" w14:textId="77777777" w:rsidR="00C325BC" w:rsidRPr="00BF46D7" w:rsidRDefault="00C325BC" w:rsidP="00E44179">
            <w:pPr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  <w:t>Ist mobile Arbeit unter Beachtung tarifvertraglicher Regelungen schriftlich formuliert und sind die Abläufe dokumentiert?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901EF36" w14:textId="41CB7463" w:rsidR="00C325BC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616262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A42B1E0" w14:textId="353CC259" w:rsidR="00C325BC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4637010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2E38DB76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775F98D9" w14:textId="77777777" w:rsidR="00C325BC" w:rsidRPr="00BF46D7" w:rsidRDefault="00C325BC" w:rsidP="00E44179">
            <w:pPr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2.</w:t>
            </w:r>
          </w:p>
        </w:tc>
        <w:tc>
          <w:tcPr>
            <w:tcW w:w="7371" w:type="dxa"/>
            <w:shd w:val="clear" w:color="auto" w:fill="auto"/>
          </w:tcPr>
          <w:p w14:paraId="2977C7AD" w14:textId="77777777" w:rsidR="00C325BC" w:rsidRPr="00BF46D7" w:rsidRDefault="00C325BC" w:rsidP="00E44179">
            <w:pPr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  <w:t>Steht die Geschäftsführung hinter mobiler Arbeit und fördert sie diese?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33401A6" w14:textId="614B6CCC" w:rsidR="00C325BC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723112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D303A49" w14:textId="5D737CB0" w:rsidR="00C325BC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2616439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27906360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564808A5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3.</w:t>
            </w:r>
          </w:p>
        </w:tc>
        <w:tc>
          <w:tcPr>
            <w:tcW w:w="7371" w:type="dxa"/>
            <w:shd w:val="clear" w:color="auto" w:fill="auto"/>
          </w:tcPr>
          <w:p w14:paraId="2480866C" w14:textId="77777777" w:rsidR="00C325BC" w:rsidRPr="00BF46D7" w:rsidRDefault="00C325BC" w:rsidP="00E44179">
            <w:pPr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Ist geklärt, für welche Tätigkeiten bzw. Arbeitsplätze mobile Arbeit infrage kommt?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1B1A6F6" w14:textId="1CD6B328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6949500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75F2161" w14:textId="01DAD098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4147884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57BF1767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69412B3F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4.</w:t>
            </w:r>
          </w:p>
        </w:tc>
        <w:tc>
          <w:tcPr>
            <w:tcW w:w="7371" w:type="dxa"/>
            <w:shd w:val="clear" w:color="auto" w:fill="auto"/>
          </w:tcPr>
          <w:p w14:paraId="0424F3C5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  <w:t>Sind alle Mitarbeiter über das Genehmigungsverfahren zur mobilen Arbeit informiert?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8A884EA" w14:textId="562FB140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20634757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3FFCF44" w14:textId="1D887439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441411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36C0FB50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58F1B0FE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5</w:t>
            </w:r>
            <w:r w:rsidRPr="00BF46D7">
              <w:rPr>
                <w:rFonts w:ascii="Arial" w:hAnsi="Arial" w:cs="Arial"/>
                <w:lang w:val="de-DE"/>
              </w:rPr>
              <w:t xml:space="preserve">. </w:t>
            </w:r>
          </w:p>
        </w:tc>
        <w:tc>
          <w:tcPr>
            <w:tcW w:w="7371" w:type="dxa"/>
            <w:shd w:val="clear" w:color="auto" w:fill="auto"/>
          </w:tcPr>
          <w:p w14:paraId="4B1FF3AA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Ist der Zugriff auf relevante Daten gewährleistet (z. B. Cloud, firmeneigener Server)?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3D3901C" w14:textId="09E82E05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767436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64C435D" w14:textId="6F23A6E2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4504352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57EE81B9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2475EC34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</w:t>
            </w: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6.</w:t>
            </w:r>
          </w:p>
        </w:tc>
        <w:tc>
          <w:tcPr>
            <w:tcW w:w="7371" w:type="dxa"/>
            <w:shd w:val="clear" w:color="auto" w:fill="auto"/>
          </w:tcPr>
          <w:p w14:paraId="5AF34CF2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Wurden Störfaktoren bei mobiler Arbeit definiert und hinreichend kommuniziert?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2DBD9BF" w14:textId="65FCA473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9537769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73D5B91" w14:textId="32774D40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3502890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E4F95" w:rsidRPr="00BF46D7" w14:paraId="5C5AD6D3" w14:textId="77777777" w:rsidTr="008729D1">
        <w:trPr>
          <w:trHeight w:val="227"/>
        </w:trPr>
        <w:tc>
          <w:tcPr>
            <w:tcW w:w="9322" w:type="dxa"/>
            <w:gridSpan w:val="4"/>
            <w:shd w:val="clear" w:color="auto" w:fill="D9D9D9" w:themeFill="background1" w:themeFillShade="D9"/>
          </w:tcPr>
          <w:p w14:paraId="73F36AF3" w14:textId="77777777" w:rsidR="00CE4F95" w:rsidRPr="00BF46D7" w:rsidRDefault="00CE4F95" w:rsidP="00E44179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lang w:val="de-DE" w:eastAsia="de-DE"/>
              </w:rPr>
              <w:t>Arbeitszeit</w:t>
            </w:r>
          </w:p>
        </w:tc>
      </w:tr>
      <w:tr w:rsidR="00C325BC" w:rsidRPr="00BF46D7" w14:paraId="6B9D5DA6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23F041E2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7.</w:t>
            </w:r>
          </w:p>
        </w:tc>
        <w:tc>
          <w:tcPr>
            <w:tcW w:w="7371" w:type="dxa"/>
            <w:shd w:val="clear" w:color="auto" w:fill="auto"/>
          </w:tcPr>
          <w:p w14:paraId="531C3DC9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Sind die Gestaltung und Erfassung der Arbeitszeiten geregelt und allen bekannt?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D7B3B2E" w14:textId="06DE6140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731661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B9A5AE1" w14:textId="1C45790B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4072633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731C5008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0F1EA983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8.</w:t>
            </w:r>
          </w:p>
        </w:tc>
        <w:tc>
          <w:tcPr>
            <w:tcW w:w="7371" w:type="dxa"/>
            <w:shd w:val="clear" w:color="auto" w:fill="auto"/>
          </w:tcPr>
          <w:p w14:paraId="2659B1FA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Wurden die Arbeitszeitregelungen an die Form mobiler Arbeit angepasst?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5A0D7DD0" w14:textId="4572CA7E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619176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2A08507" w14:textId="6CA34B22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0802106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3C7B8AA8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203731BA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 xml:space="preserve">  9.</w:t>
            </w:r>
          </w:p>
        </w:tc>
        <w:tc>
          <w:tcPr>
            <w:tcW w:w="7371" w:type="dxa"/>
            <w:shd w:val="clear" w:color="auto" w:fill="auto"/>
          </w:tcPr>
          <w:p w14:paraId="007B78ED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Sind An- und Abwesenheitszeiten geregelt (z. B. über einen digitalen Kalender)?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BDAD319" w14:textId="5ADD7D50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626546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4E125FF" w14:textId="55BE56E9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633365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70499716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6A831726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10.</w:t>
            </w:r>
          </w:p>
        </w:tc>
        <w:tc>
          <w:tcPr>
            <w:tcW w:w="7371" w:type="dxa"/>
            <w:shd w:val="clear" w:color="auto" w:fill="auto"/>
          </w:tcPr>
          <w:p w14:paraId="421BF34F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Ist geregelt, an wie vielen Wochentagen und wie lange mobil gearbeitet werden darf?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551E3C2" w14:textId="5C251B59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70396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19B5CF2" w14:textId="6839C557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757953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55CFFC9A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52362BD7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11.</w:t>
            </w:r>
          </w:p>
        </w:tc>
        <w:tc>
          <w:tcPr>
            <w:tcW w:w="7371" w:type="dxa"/>
            <w:shd w:val="clear" w:color="auto" w:fill="auto"/>
          </w:tcPr>
          <w:p w14:paraId="033CB2E6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Wurden Reaktionszeiten auf interne und externe E-Mails und Anrufe festgelegt?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AA7C239" w14:textId="0C78BDF4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3801433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0D2E60B" w14:textId="4C45FA32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5069523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E4F95" w:rsidRPr="00BF46D7" w14:paraId="3DCD450C" w14:textId="77777777" w:rsidTr="008729D1">
        <w:trPr>
          <w:trHeight w:val="227"/>
        </w:trPr>
        <w:tc>
          <w:tcPr>
            <w:tcW w:w="9322" w:type="dxa"/>
            <w:gridSpan w:val="4"/>
            <w:shd w:val="clear" w:color="auto" w:fill="D9D9D9" w:themeFill="background1" w:themeFillShade="D9"/>
          </w:tcPr>
          <w:p w14:paraId="271A7A29" w14:textId="77777777" w:rsidR="00CE4F95" w:rsidRPr="00BF46D7" w:rsidRDefault="00CE4F95" w:rsidP="00E44179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lang w:val="de-DE" w:eastAsia="de-DE"/>
              </w:rPr>
              <w:t>Arbeitsplatz und -ort sowie Ergonomie</w:t>
            </w:r>
          </w:p>
        </w:tc>
      </w:tr>
      <w:tr w:rsidR="00C325BC" w:rsidRPr="00BF46D7" w14:paraId="5930FDA5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06DEA226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12.</w:t>
            </w:r>
          </w:p>
        </w:tc>
        <w:tc>
          <w:tcPr>
            <w:tcW w:w="7371" w:type="dxa"/>
            <w:shd w:val="clear" w:color="auto" w:fill="auto"/>
          </w:tcPr>
          <w:p w14:paraId="25FF358B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Ist geregelt, welche mobilen Endgeräte (Notebook, Tablet, Smartphone) genutzt bzw. zur Verfügung gestellt werden?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AB5CFA4" w14:textId="4B187977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4660409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BEB9E9F" w14:textId="04F8ACD7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988082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09D19EFE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477F9282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13.</w:t>
            </w:r>
          </w:p>
        </w:tc>
        <w:tc>
          <w:tcPr>
            <w:tcW w:w="7371" w:type="dxa"/>
            <w:shd w:val="clear" w:color="auto" w:fill="auto"/>
          </w:tcPr>
          <w:p w14:paraId="042470D4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Wurden mobile Bedingungen der Arbeitsumgebung definiert und kommuniziert?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5092234" w14:textId="43ED27AD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5084463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4A71C64F" w14:textId="7185E9F6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311718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630AA434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49CD2507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14.</w:t>
            </w:r>
          </w:p>
        </w:tc>
        <w:tc>
          <w:tcPr>
            <w:tcW w:w="7371" w:type="dxa"/>
            <w:shd w:val="clear" w:color="auto" w:fill="auto"/>
          </w:tcPr>
          <w:p w14:paraId="5E126491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Sind den Mitarbeitern die ergonomischen Mindestanforderungen bekannt?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2A90584" w14:textId="051797BD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9269192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9454F94" w14:textId="6CDF79C4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3643613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E4F95" w:rsidRPr="00BF46D7" w14:paraId="7CDF4A8F" w14:textId="77777777" w:rsidTr="008729D1">
        <w:trPr>
          <w:trHeight w:val="227"/>
        </w:trPr>
        <w:tc>
          <w:tcPr>
            <w:tcW w:w="9322" w:type="dxa"/>
            <w:gridSpan w:val="4"/>
            <w:shd w:val="clear" w:color="auto" w:fill="D9D9D9" w:themeFill="background1" w:themeFillShade="D9"/>
          </w:tcPr>
          <w:p w14:paraId="2A4A3BA7" w14:textId="77777777" w:rsidR="00CE4F95" w:rsidRPr="00BF46D7" w:rsidRDefault="00CE4F95" w:rsidP="00E44179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lang w:val="de-DE" w:eastAsia="de-DE"/>
              </w:rPr>
              <w:t>Arbeits- und Datenschutz</w:t>
            </w:r>
          </w:p>
        </w:tc>
      </w:tr>
      <w:tr w:rsidR="00C325BC" w:rsidRPr="00BF46D7" w14:paraId="587AC888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1D3C4870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15.</w:t>
            </w:r>
          </w:p>
        </w:tc>
        <w:tc>
          <w:tcPr>
            <w:tcW w:w="7371" w:type="dxa"/>
            <w:shd w:val="clear" w:color="auto" w:fill="auto"/>
          </w:tcPr>
          <w:p w14:paraId="2CB3A729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Wurden die Beschäftigten aufgeklärt, dass unzureichend ergonomische Arbeitsmittel und -umgebungen zu Belastungen (z. B. Muskel-Skelett-Erkrankungen) führen können?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320ABC3" w14:textId="2AD72615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362099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769FF7B" w14:textId="1ADCAED3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8065870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75CF0AEC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796BF8BF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16.</w:t>
            </w:r>
          </w:p>
        </w:tc>
        <w:tc>
          <w:tcPr>
            <w:tcW w:w="7371" w:type="dxa"/>
            <w:shd w:val="clear" w:color="auto" w:fill="auto"/>
          </w:tcPr>
          <w:p w14:paraId="3E32B471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Wurden die Risiken und Unfallgefahren bei mobiler Arbeit erörtert und kommuniziert?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A413309" w14:textId="11FEDC04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0458761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24FADE4" w14:textId="6D8599DD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2250716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491B831E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22E2ECC2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17.</w:t>
            </w:r>
          </w:p>
        </w:tc>
        <w:tc>
          <w:tcPr>
            <w:tcW w:w="7371" w:type="dxa"/>
            <w:shd w:val="clear" w:color="auto" w:fill="auto"/>
          </w:tcPr>
          <w:p w14:paraId="76A18D0A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Werden die datenschutzrechtlichen Anforderungen eingehalten?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EACAC2C" w14:textId="45388A08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9267711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3155F16C" w14:textId="6F3AD1DC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24407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14F89923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3F81E94B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hAnsi="Arial" w:cs="Arial"/>
              </w:rPr>
            </w:pPr>
            <w:r w:rsidRPr="00BF46D7">
              <w:rPr>
                <w:rFonts w:ascii="Arial" w:hAnsi="Arial" w:cs="Arial"/>
                <w:b/>
                <w:sz w:val="20"/>
                <w:szCs w:val="20"/>
              </w:rPr>
              <w:t>18</w:t>
            </w:r>
            <w:r w:rsidRPr="00BF46D7">
              <w:rPr>
                <w:rFonts w:ascii="Arial" w:hAnsi="Arial" w:cs="Arial"/>
              </w:rPr>
              <w:t>.</w:t>
            </w:r>
          </w:p>
        </w:tc>
        <w:tc>
          <w:tcPr>
            <w:tcW w:w="7371" w:type="dxa"/>
            <w:shd w:val="clear" w:color="auto" w:fill="auto"/>
          </w:tcPr>
          <w:p w14:paraId="75DFC273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Sind die Mitarbeiter durch Arbeitsverträge und Verpflichtungserklärungen, u. a. nach               § 53 BDSG (neu) Datengeheimnis, über Datenschutzanforderungen informiert?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433BEAC" w14:textId="79250BD6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20995084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026A0ED" w14:textId="6C08110D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hAnsi="Arial" w:cs="Arial"/>
                <w:lang w:val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9819686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034759F9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2017A311" w14:textId="77777777" w:rsidR="00C325BC" w:rsidRPr="00BF46D7" w:rsidRDefault="00C325BC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19.</w:t>
            </w:r>
          </w:p>
        </w:tc>
        <w:tc>
          <w:tcPr>
            <w:tcW w:w="7371" w:type="dxa"/>
            <w:shd w:val="clear" w:color="auto" w:fill="auto"/>
          </w:tcPr>
          <w:p w14:paraId="45D7845D" w14:textId="77777777" w:rsidR="00C325BC" w:rsidRPr="00BF46D7" w:rsidRDefault="00C325BC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Erfolgt der Zugriff auf Daten oder Programme von mobilen Endgeräten gesichert?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7FDBEAC" w14:textId="0A524F59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4197712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C88B2FC" w14:textId="2F7E1C09" w:rsidR="00C325BC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6284425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325BC" w:rsidRPr="00BF46D7" w14:paraId="48918CE3" w14:textId="77777777" w:rsidTr="00C325BC">
        <w:trPr>
          <w:trHeight w:val="227"/>
        </w:trPr>
        <w:tc>
          <w:tcPr>
            <w:tcW w:w="534" w:type="dxa"/>
            <w:shd w:val="clear" w:color="auto" w:fill="auto"/>
          </w:tcPr>
          <w:p w14:paraId="63535290" w14:textId="77777777" w:rsidR="00C325BC" w:rsidRPr="00BF46D7" w:rsidRDefault="00C325BC" w:rsidP="00E44179">
            <w:pPr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20.</w:t>
            </w:r>
          </w:p>
        </w:tc>
        <w:tc>
          <w:tcPr>
            <w:tcW w:w="7371" w:type="dxa"/>
            <w:shd w:val="clear" w:color="auto" w:fill="auto"/>
          </w:tcPr>
          <w:p w14:paraId="0E93457F" w14:textId="77777777" w:rsidR="00C325BC" w:rsidRPr="00BF46D7" w:rsidRDefault="00C325BC" w:rsidP="00E44179">
            <w:pPr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Sind die verbindlichen Standards an Datenschutz und Datensicherheit festgelegt (z. B. Regeln zur Datensicherung, Regeln für den Fall des Verlusts des Endgerätes)?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2DDC1D3" w14:textId="3DB2ACED" w:rsidR="00C325BC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671915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0618754" w14:textId="76B7F8A4" w:rsidR="00C325BC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3566245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C325BC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CE4F95" w:rsidRPr="00BF46D7" w14:paraId="546260BD" w14:textId="77777777" w:rsidTr="008729D1">
        <w:trPr>
          <w:trHeight w:val="227"/>
        </w:trPr>
        <w:tc>
          <w:tcPr>
            <w:tcW w:w="9322" w:type="dxa"/>
            <w:gridSpan w:val="4"/>
            <w:shd w:val="clear" w:color="auto" w:fill="D9D9D9" w:themeFill="background1" w:themeFillShade="D9"/>
          </w:tcPr>
          <w:p w14:paraId="12D6C579" w14:textId="77777777" w:rsidR="00CE4F95" w:rsidRPr="00BF46D7" w:rsidRDefault="00CE4F95" w:rsidP="00E44179">
            <w:pPr>
              <w:spacing w:before="100" w:beforeAutospacing="1" w:after="100" w:afterAutospacing="1"/>
              <w:rPr>
                <w:rFonts w:ascii="Arial" w:eastAsia="Times New Roman" w:hAnsi="Arial" w:cs="Arial"/>
                <w:b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lang w:val="de-DE" w:eastAsia="de-DE"/>
              </w:rPr>
              <w:t>Anforderungen an Führungskräfte und Beschäftigte</w:t>
            </w:r>
          </w:p>
        </w:tc>
      </w:tr>
      <w:tr w:rsidR="00F02013" w:rsidRPr="00BF46D7" w14:paraId="0FC470E2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5D260BD3" w14:textId="77777777" w:rsidR="00F02013" w:rsidRPr="00BF46D7" w:rsidRDefault="00F02013" w:rsidP="00E44179">
            <w:pPr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21.</w:t>
            </w:r>
          </w:p>
        </w:tc>
        <w:tc>
          <w:tcPr>
            <w:tcW w:w="7371" w:type="dxa"/>
            <w:shd w:val="clear" w:color="auto" w:fill="auto"/>
          </w:tcPr>
          <w:p w14:paraId="17A07D57" w14:textId="77777777" w:rsidR="00F02013" w:rsidRPr="00BF46D7" w:rsidRDefault="00F02013" w:rsidP="00E44179">
            <w:pPr>
              <w:contextualSpacing/>
              <w:jc w:val="both"/>
              <w:rPr>
                <w:rFonts w:ascii="Arial" w:eastAsia="Times New Roman" w:hAnsi="Arial" w:cs="Arial"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Sind die Führungskräfte für das Thema mobile Arbeit sensibilisiert?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2F5245D" w14:textId="43DAA9C8" w:rsidR="00F02013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2081907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1180A847" w14:textId="36B02ECE" w:rsidR="00F02013" w:rsidRPr="00BF46D7" w:rsidRDefault="00000000" w:rsidP="00E44179">
            <w:pPr>
              <w:contextualSpacing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3186545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490CEF12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7E2B4459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22.</w:t>
            </w:r>
          </w:p>
        </w:tc>
        <w:tc>
          <w:tcPr>
            <w:tcW w:w="7371" w:type="dxa"/>
            <w:shd w:val="clear" w:color="auto" w:fill="auto"/>
          </w:tcPr>
          <w:p w14:paraId="5CE9F7A7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 der Schulungsbedarf für Führungskräfte zur Verbesserung des Führungs- und Kommunikationsverhaltens ermittelt?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16CE9C1C" w14:textId="4612318F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0737797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0F479ADE" w14:textId="73B391BA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2046353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66633432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103C56C4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23.</w:t>
            </w:r>
          </w:p>
        </w:tc>
        <w:tc>
          <w:tcPr>
            <w:tcW w:w="7371" w:type="dxa"/>
            <w:shd w:val="clear" w:color="auto" w:fill="auto"/>
          </w:tcPr>
          <w:p w14:paraId="75D94CC8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Werden den Führungskräften Schulungen zur Organisation und Gestaltung von mobiler Arbeit angeboten?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2C637B9C" w14:textId="0C392E8B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7812501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F89D953" w14:textId="69A18A59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2929559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16D3D36B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06D64380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24.</w:t>
            </w:r>
          </w:p>
        </w:tc>
        <w:tc>
          <w:tcPr>
            <w:tcW w:w="7371" w:type="dxa"/>
            <w:shd w:val="clear" w:color="auto" w:fill="auto"/>
          </w:tcPr>
          <w:p w14:paraId="64E8371A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Existieren Handlungshilfen/Checklisten für die Führungskräfte zur Organisation von mobiler Arbeit?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B96C3BA" w14:textId="6865F04E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3601183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1DF83E6" w14:textId="15DEE3FD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401015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080118B6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57626093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25.</w:t>
            </w:r>
          </w:p>
        </w:tc>
        <w:tc>
          <w:tcPr>
            <w:tcW w:w="7371" w:type="dxa"/>
            <w:shd w:val="clear" w:color="auto" w:fill="auto"/>
          </w:tcPr>
          <w:p w14:paraId="741FC3C9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Verfügen die Beschäftigten über die Fähigkeit mit PC, Notebook, Internet, Smartphone, Tablet usw. verantwortungsvoll umzugehen?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01A6F4CD" w14:textId="23AFE465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1698301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7D0A1CD5" w14:textId="5AC93C81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538468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2AB5B05F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2D1DAA67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26.</w:t>
            </w:r>
          </w:p>
        </w:tc>
        <w:tc>
          <w:tcPr>
            <w:tcW w:w="7371" w:type="dxa"/>
            <w:shd w:val="clear" w:color="auto" w:fill="auto"/>
          </w:tcPr>
          <w:p w14:paraId="661EF24E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Wurde der Schulungsbedarf für Mitarbeiter ermittelt?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C427FB7" w14:textId="6E19439D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3645287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E2A601B" w14:textId="26086E5C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266226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102B9E42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173BE7B5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lastRenderedPageBreak/>
              <w:t>27.</w:t>
            </w:r>
          </w:p>
        </w:tc>
        <w:tc>
          <w:tcPr>
            <w:tcW w:w="7371" w:type="dxa"/>
            <w:shd w:val="clear" w:color="auto" w:fill="auto"/>
          </w:tcPr>
          <w:p w14:paraId="7034D142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Werden Schulungen zur Organisation und Gestaltung von mobiler Arbeit angeboten?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354CCE42" w14:textId="6B0BEE86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1492915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E91886D" w14:textId="31135E94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20203057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73673053" w14:textId="77777777" w:rsidTr="00F02013">
        <w:trPr>
          <w:trHeight w:val="272"/>
        </w:trPr>
        <w:tc>
          <w:tcPr>
            <w:tcW w:w="534" w:type="dxa"/>
            <w:shd w:val="clear" w:color="auto" w:fill="auto"/>
          </w:tcPr>
          <w:p w14:paraId="74630996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eastAsia="de-DE"/>
              </w:rPr>
              <w:t>28.</w:t>
            </w:r>
          </w:p>
        </w:tc>
        <w:tc>
          <w:tcPr>
            <w:tcW w:w="7371" w:type="dxa"/>
            <w:shd w:val="clear" w:color="auto" w:fill="auto"/>
          </w:tcPr>
          <w:p w14:paraId="1673C7DD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Werden die Eigenverantwortung und Selbstmanagementkompetenz gefördert?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72C7333D" w14:textId="6AC2DADA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640021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5F058FB6" w14:textId="3792E452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599787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  <w:tr w:rsidR="00F02013" w:rsidRPr="00BF46D7" w14:paraId="6069818D" w14:textId="77777777" w:rsidTr="00F02013">
        <w:trPr>
          <w:trHeight w:val="227"/>
        </w:trPr>
        <w:tc>
          <w:tcPr>
            <w:tcW w:w="534" w:type="dxa"/>
            <w:shd w:val="clear" w:color="auto" w:fill="auto"/>
          </w:tcPr>
          <w:p w14:paraId="58B5DFFB" w14:textId="77777777" w:rsidR="00F02013" w:rsidRPr="00BF46D7" w:rsidRDefault="00F02013" w:rsidP="00E44179">
            <w:pPr>
              <w:spacing w:before="100" w:beforeAutospacing="1" w:after="100" w:afterAutospacing="1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r w:rsidRPr="00BF46D7"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  <w:t>29.</w:t>
            </w:r>
          </w:p>
        </w:tc>
        <w:tc>
          <w:tcPr>
            <w:tcW w:w="7371" w:type="dxa"/>
            <w:shd w:val="clear" w:color="auto" w:fill="auto"/>
          </w:tcPr>
          <w:p w14:paraId="545E7587" w14:textId="77777777" w:rsidR="00F02013" w:rsidRPr="00BF46D7" w:rsidRDefault="00F02013" w:rsidP="00E44179">
            <w:pPr>
              <w:contextualSpacing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BF46D7">
              <w:rPr>
                <w:rFonts w:ascii="Arial" w:hAnsi="Arial" w:cs="Arial"/>
                <w:sz w:val="20"/>
                <w:szCs w:val="20"/>
                <w:lang w:val="de-DE"/>
              </w:rPr>
              <w:t>Sind die Beschäftigten in den Gestaltungsprozess mobiler Arbeit einbezogen?</w:t>
            </w:r>
          </w:p>
        </w:tc>
        <w:tc>
          <w:tcPr>
            <w:tcW w:w="708" w:type="dxa"/>
            <w:shd w:val="clear" w:color="auto" w:fill="D9D9D9" w:themeFill="background1" w:themeFillShade="D9"/>
            <w:vAlign w:val="center"/>
          </w:tcPr>
          <w:p w14:paraId="46CF919C" w14:textId="33FBC008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849067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</w:rPr>
                  <w:t>☐</w:t>
                </w:r>
              </w:sdtContent>
            </w:sdt>
          </w:p>
        </w:tc>
        <w:tc>
          <w:tcPr>
            <w:tcW w:w="709" w:type="dxa"/>
            <w:shd w:val="clear" w:color="auto" w:fill="D9D9D9" w:themeFill="background1" w:themeFillShade="D9"/>
            <w:vAlign w:val="center"/>
          </w:tcPr>
          <w:p w14:paraId="2411F826" w14:textId="1CDD888B" w:rsidR="00F02013" w:rsidRPr="00BF46D7" w:rsidRDefault="00000000" w:rsidP="00E44179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de-DE" w:eastAsia="de-DE"/>
              </w:rPr>
            </w:pPr>
            <w:sdt>
              <w:sdtPr>
                <w:rPr>
                  <w:rFonts w:ascii="Arial" w:hAnsi="Arial" w:cs="Arial"/>
                  <w:color w:val="4A4A4B"/>
                </w:rPr>
                <w:id w:val="-12076390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F02013" w:rsidRPr="00BF46D7">
                  <w:rPr>
                    <w:rFonts w:ascii="Segoe UI Symbol" w:eastAsia="MS Gothic" w:hAnsi="Segoe UI Symbol" w:cs="Segoe UI Symbol"/>
                    <w:color w:val="4A4A4B"/>
                    <w:lang w:val="de-DE"/>
                  </w:rPr>
                  <w:t>☐</w:t>
                </w:r>
              </w:sdtContent>
            </w:sdt>
          </w:p>
        </w:tc>
      </w:tr>
    </w:tbl>
    <w:p w14:paraId="4A9BDD75" w14:textId="77777777" w:rsidR="00CE4F95" w:rsidRPr="00BF46D7" w:rsidRDefault="00CE4F95" w:rsidP="00E44179">
      <w:pPr>
        <w:spacing w:after="0"/>
        <w:rPr>
          <w:rFonts w:ascii="Arial" w:hAnsi="Arial" w:cs="Arial"/>
        </w:rPr>
      </w:pPr>
    </w:p>
    <w:p w14:paraId="588BA62C" w14:textId="0E6F8970" w:rsidR="004B680A" w:rsidRDefault="004B680A">
      <w:pPr>
        <w:spacing w:after="0"/>
        <w:jc w:val="right"/>
        <w:rPr>
          <w:rFonts w:ascii="Arial" w:hAnsi="Arial" w:cs="Arial"/>
        </w:rPr>
      </w:pPr>
    </w:p>
    <w:p w14:paraId="67F84475" w14:textId="3A67343D" w:rsidR="00BF46D7" w:rsidRPr="00BF46D7" w:rsidRDefault="00BF46D7" w:rsidP="00BF46D7">
      <w:pPr>
        <w:rPr>
          <w:rFonts w:ascii="Arial" w:hAnsi="Arial" w:cs="Arial"/>
        </w:rPr>
      </w:pPr>
    </w:p>
    <w:p w14:paraId="244BEC0B" w14:textId="0FAB1A58" w:rsidR="00BF46D7" w:rsidRPr="00BF46D7" w:rsidRDefault="00BF46D7" w:rsidP="00BF46D7">
      <w:pPr>
        <w:rPr>
          <w:rFonts w:ascii="Arial" w:hAnsi="Arial" w:cs="Arial"/>
        </w:rPr>
      </w:pPr>
    </w:p>
    <w:p w14:paraId="321E6C39" w14:textId="542AA0C5" w:rsidR="00BF46D7" w:rsidRDefault="00BF46D7" w:rsidP="00BF46D7">
      <w:pPr>
        <w:rPr>
          <w:rFonts w:ascii="Arial" w:hAnsi="Arial" w:cs="Arial"/>
        </w:rPr>
      </w:pPr>
    </w:p>
    <w:p w14:paraId="02668C26" w14:textId="77777777" w:rsidR="00BF46D7" w:rsidRPr="00BF46D7" w:rsidRDefault="00BF46D7" w:rsidP="00BF46D7">
      <w:pPr>
        <w:rPr>
          <w:rFonts w:ascii="Arial" w:hAnsi="Arial" w:cs="Arial"/>
        </w:rPr>
      </w:pPr>
    </w:p>
    <w:sectPr w:rsidR="00BF46D7" w:rsidRPr="00BF46D7" w:rsidSect="00A11598">
      <w:headerReference w:type="default" r:id="rId9"/>
      <w:footerReference w:type="default" r:id="rId10"/>
      <w:pgSz w:w="11899" w:h="16841"/>
      <w:pgMar w:top="1857" w:right="1996" w:bottom="1440" w:left="15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AD961" w14:textId="77777777" w:rsidR="00C01650" w:rsidRDefault="00C01650" w:rsidP="00C046EF">
      <w:pPr>
        <w:spacing w:after="0" w:line="240" w:lineRule="auto"/>
      </w:pPr>
      <w:r>
        <w:separator/>
      </w:r>
    </w:p>
  </w:endnote>
  <w:endnote w:type="continuationSeparator" w:id="0">
    <w:p w14:paraId="6313A85D" w14:textId="77777777" w:rsidR="00C01650" w:rsidRDefault="00C01650" w:rsidP="00C04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8C3C" w14:textId="57380758" w:rsidR="00C046EF" w:rsidRDefault="00C046EF" w:rsidP="00BF46D7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E391C" w14:textId="77777777" w:rsidR="00C01650" w:rsidRDefault="00C01650" w:rsidP="00C046EF">
      <w:pPr>
        <w:spacing w:after="0" w:line="240" w:lineRule="auto"/>
      </w:pPr>
      <w:r>
        <w:separator/>
      </w:r>
    </w:p>
  </w:footnote>
  <w:footnote w:type="continuationSeparator" w:id="0">
    <w:p w14:paraId="5D727454" w14:textId="77777777" w:rsidR="00C01650" w:rsidRDefault="00C01650" w:rsidP="00C04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DE9A" w14:textId="1F7E7E59" w:rsidR="00A11598" w:rsidRDefault="00A11598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2C1D3C7" wp14:editId="63A5D726">
          <wp:simplePos x="0" y="0"/>
          <wp:positionH relativeFrom="margin">
            <wp:posOffset>0</wp:posOffset>
          </wp:positionH>
          <wp:positionV relativeFrom="paragraph">
            <wp:posOffset>-158277</wp:posOffset>
          </wp:positionV>
          <wp:extent cx="2381885" cy="588645"/>
          <wp:effectExtent l="0" t="0" r="5715" b="0"/>
          <wp:wrapThrough wrapText="bothSides">
            <wp:wrapPolygon edited="0">
              <wp:start x="806" y="0"/>
              <wp:lineTo x="0" y="3262"/>
              <wp:lineTo x="0" y="8388"/>
              <wp:lineTo x="230" y="18175"/>
              <wp:lineTo x="691" y="20971"/>
              <wp:lineTo x="1267" y="20971"/>
              <wp:lineTo x="2649" y="20971"/>
              <wp:lineTo x="21537" y="17709"/>
              <wp:lineTo x="21537" y="3728"/>
              <wp:lineTo x="2303" y="0"/>
              <wp:lineTo x="806" y="0"/>
            </wp:wrapPolygon>
          </wp:wrapThrough>
          <wp:docPr id="11" name="Grafik 11" descr="Ein Bild, das Tex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Grafik 11" descr="Ein Bild, das Text enthält.&#10;&#10;Automatisch generierte Beschreibu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381885" cy="588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31361A"/>
    <w:multiLevelType w:val="hybridMultilevel"/>
    <w:tmpl w:val="3DB0EA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22070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680A"/>
    <w:rsid w:val="00130318"/>
    <w:rsid w:val="001C266C"/>
    <w:rsid w:val="004625D3"/>
    <w:rsid w:val="004B680A"/>
    <w:rsid w:val="006A48BC"/>
    <w:rsid w:val="006A52D9"/>
    <w:rsid w:val="007366DB"/>
    <w:rsid w:val="0087233E"/>
    <w:rsid w:val="008729D1"/>
    <w:rsid w:val="00872FD8"/>
    <w:rsid w:val="008C47A9"/>
    <w:rsid w:val="008F3649"/>
    <w:rsid w:val="00943A35"/>
    <w:rsid w:val="009539E6"/>
    <w:rsid w:val="00A11598"/>
    <w:rsid w:val="00B50330"/>
    <w:rsid w:val="00BF46D7"/>
    <w:rsid w:val="00C01650"/>
    <w:rsid w:val="00C046EF"/>
    <w:rsid w:val="00C325BC"/>
    <w:rsid w:val="00C355AB"/>
    <w:rsid w:val="00CE4F95"/>
    <w:rsid w:val="00D3518A"/>
    <w:rsid w:val="00D970AC"/>
    <w:rsid w:val="00E2479C"/>
    <w:rsid w:val="00E44179"/>
    <w:rsid w:val="00F0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13F36D"/>
  <w15:docId w15:val="{71425EDD-422D-4E82-A4A9-D37001F668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Dokumentstruktur">
    <w:name w:val="Document Map"/>
    <w:basedOn w:val="Standard"/>
    <w:link w:val="DokumentstrukturZchn"/>
    <w:semiHidden/>
    <w:rsid w:val="00C046EF"/>
    <w:pPr>
      <w:shd w:val="clear" w:color="auto" w:fill="000080"/>
      <w:spacing w:before="60" w:after="60" w:line="264" w:lineRule="auto"/>
      <w:jc w:val="both"/>
    </w:pPr>
    <w:rPr>
      <w:rFonts w:ascii="Tahoma" w:eastAsia="Times New Roman" w:hAnsi="Tahoma" w:cs="Tahoma"/>
      <w:color w:val="auto"/>
      <w:lang w:val="en-US" w:eastAsia="en-US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C046EF"/>
    <w:rPr>
      <w:rFonts w:ascii="Tahoma" w:eastAsia="Times New Roman" w:hAnsi="Tahoma" w:cs="Tahoma"/>
      <w:shd w:val="clear" w:color="auto" w:fill="000080"/>
      <w:lang w:val="en-US" w:eastAsia="en-US"/>
    </w:rPr>
  </w:style>
  <w:style w:type="paragraph" w:styleId="Kopfzeile">
    <w:name w:val="header"/>
    <w:basedOn w:val="Standard"/>
    <w:link w:val="KopfzeileZchn"/>
    <w:uiPriority w:val="99"/>
    <w:unhideWhenUsed/>
    <w:rsid w:val="00C04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046EF"/>
    <w:rPr>
      <w:rFonts w:ascii="Calibri" w:eastAsia="Calibri" w:hAnsi="Calibri" w:cs="Calibri"/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C046E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046EF"/>
    <w:rPr>
      <w:rFonts w:ascii="Calibri" w:eastAsia="Calibri" w:hAnsi="Calibri" w:cs="Calibri"/>
      <w:color w:val="000000"/>
    </w:rPr>
  </w:style>
  <w:style w:type="paragraph" w:customStyle="1" w:styleId="Default">
    <w:name w:val="Default"/>
    <w:rsid w:val="008F364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CE4F95"/>
    <w:pPr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C0657C80C9EB42A8AE8AF1E32C18B5" ma:contentTypeVersion="16" ma:contentTypeDescription="Ein neues Dokument erstellen." ma:contentTypeScope="" ma:versionID="b48c60bcb5f7d428e64c16f8b40588dd">
  <xsd:schema xmlns:xsd="http://www.w3.org/2001/XMLSchema" xmlns:xs="http://www.w3.org/2001/XMLSchema" xmlns:p="http://schemas.microsoft.com/office/2006/metadata/properties" xmlns:ns2="bbb3f655-f267-4a84-b742-532fbc77d0ab" xmlns:ns3="f5f3c0c8-cb47-4a26-91a1-a44bb4539247" targetNamespace="http://schemas.microsoft.com/office/2006/metadata/properties" ma:root="true" ma:fieldsID="dfa5347d09fbae1c92fe6be18fe04650" ns2:_="" ns3:_="">
    <xsd:import namespace="bbb3f655-f267-4a84-b742-532fbc77d0ab"/>
    <xsd:import namespace="f5f3c0c8-cb47-4a26-91a1-a44bb45392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3f655-f267-4a84-b742-532fbc77d0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0a4a64a0-82bc-48a6-9867-8208b236fb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f3c0c8-cb47-4a26-91a1-a44bb453924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60bcdc34-3acf-42b1-abfa-b6ef944057a8}" ma:internalName="TaxCatchAll" ma:showField="CatchAllData" ma:web="f5f3c0c8-cb47-4a26-91a1-a44bb45392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F5BD6B-0E55-43CE-8088-F6522E4BEB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3f655-f267-4a84-b742-532fbc77d0ab"/>
    <ds:schemaRef ds:uri="f5f3c0c8-cb47-4a26-91a1-a44bb45392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8029F7-0B0B-42A2-B413-4C86EAE6F4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453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Uta Otterbach</cp:lastModifiedBy>
  <cp:revision>7</cp:revision>
  <dcterms:created xsi:type="dcterms:W3CDTF">2020-05-23T08:54:00Z</dcterms:created>
  <dcterms:modified xsi:type="dcterms:W3CDTF">2022-11-29T00:57:00Z</dcterms:modified>
</cp:coreProperties>
</file>