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008B" w14:textId="160B038B" w:rsidR="00811147" w:rsidRPr="004F3AA3" w:rsidRDefault="00FB04F5" w:rsidP="00811147">
      <w:pPr>
        <w:spacing w:before="95"/>
        <w:ind w:left="105"/>
        <w:rPr>
          <w:sz w:val="28"/>
          <w:szCs w:val="28"/>
        </w:rPr>
      </w:pPr>
      <w:r w:rsidRPr="004F3AA3">
        <w:rPr>
          <w:rFonts w:ascii="Arial" w:hAnsi="Arial"/>
          <w:b/>
          <w:caps/>
          <w:color w:val="009FE4"/>
          <w:sz w:val="28"/>
          <w:szCs w:val="28"/>
          <w:lang w:bidi="de-DE"/>
        </w:rPr>
        <w:t>wie realisieren sie passives bgm</w:t>
      </w:r>
      <w:r w:rsidR="004F3AA3">
        <w:rPr>
          <w:rFonts w:ascii="Arial" w:hAnsi="Arial"/>
          <w:b/>
          <w:caps/>
          <w:color w:val="009FE4"/>
          <w:sz w:val="28"/>
          <w:szCs w:val="28"/>
          <w:lang w:bidi="de-DE"/>
        </w:rPr>
        <w:t>?</w:t>
      </w:r>
    </w:p>
    <w:p w14:paraId="123D8CEC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73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753"/>
        <w:gridCol w:w="1140"/>
        <w:gridCol w:w="840"/>
        <w:gridCol w:w="10"/>
        <w:gridCol w:w="1134"/>
        <w:gridCol w:w="1144"/>
      </w:tblGrid>
      <w:tr w:rsidR="00FB04F5" w:rsidRPr="005A5989" w14:paraId="3EC8F25A" w14:textId="77777777" w:rsidTr="00FB04F5">
        <w:trPr>
          <w:trHeight w:val="439"/>
        </w:trPr>
        <w:tc>
          <w:tcPr>
            <w:tcW w:w="3113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5E53E498" w14:textId="77777777" w:rsidR="00FB04F5" w:rsidRPr="005A5989" w:rsidRDefault="00FB04F5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53757129" w14:textId="77777777" w:rsidR="00FB04F5" w:rsidRPr="005A5989" w:rsidRDefault="00FB04F5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  <w:tc>
          <w:tcPr>
            <w:tcW w:w="1144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5B8318D8" w14:textId="77777777" w:rsidR="00FB04F5" w:rsidRPr="005A5989" w:rsidRDefault="00FB04F5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teilweise</w:t>
            </w:r>
            <w:proofErr w:type="spellEnd"/>
          </w:p>
        </w:tc>
        <w:tc>
          <w:tcPr>
            <w:tcW w:w="1144" w:type="dxa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4F5D0656" w14:textId="77777777" w:rsidR="00FB04F5" w:rsidRDefault="00FB04F5" w:rsidP="0068358E">
            <w:pPr>
              <w:pStyle w:val="TableParagraph"/>
              <w:spacing w:before="43"/>
              <w:ind w:left="164"/>
              <w:rPr>
                <w:b/>
                <w:color w:val="FFFFFF"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geplant</w:t>
            </w:r>
            <w:proofErr w:type="spellEnd"/>
          </w:p>
        </w:tc>
      </w:tr>
      <w:tr w:rsidR="00FB04F5" w:rsidRPr="005A5989" w14:paraId="0D38DC48" w14:textId="77777777" w:rsidTr="00FB04F5">
        <w:trPr>
          <w:trHeight w:val="426"/>
        </w:trPr>
        <w:tc>
          <w:tcPr>
            <w:tcW w:w="3113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3E0629C2" w14:textId="77777777" w:rsidR="00FB04F5" w:rsidRPr="005A5989" w:rsidRDefault="00FB04F5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40" w:type="dxa"/>
            <w:tcBorders>
              <w:top w:val="nil"/>
            </w:tcBorders>
            <w:shd w:val="clear" w:color="auto" w:fill="4A4A4B"/>
            <w:vAlign w:val="center"/>
          </w:tcPr>
          <w:p w14:paraId="0D7CC0C3" w14:textId="77777777"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  <w:r>
              <w:rPr>
                <w:b/>
                <w:color w:val="FFFFFF"/>
                <w:sz w:val="20"/>
                <w:lang w:val="de-DE"/>
              </w:rPr>
              <w:t xml:space="preserve"> (5)</w:t>
            </w:r>
          </w:p>
        </w:tc>
        <w:tc>
          <w:tcPr>
            <w:tcW w:w="850" w:type="dxa"/>
            <w:gridSpan w:val="2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05FB9EAF" w14:textId="77777777"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  <w:r>
              <w:rPr>
                <w:b/>
                <w:color w:val="FFFFFF"/>
                <w:sz w:val="20"/>
                <w:lang w:val="de-DE"/>
              </w:rPr>
              <w:t xml:space="preserve"> (0)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4A4A4B"/>
          </w:tcPr>
          <w:p w14:paraId="210348A3" w14:textId="77777777"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(3)</w:t>
            </w:r>
          </w:p>
        </w:tc>
        <w:tc>
          <w:tcPr>
            <w:tcW w:w="1144" w:type="dxa"/>
            <w:tcBorders>
              <w:top w:val="nil"/>
              <w:right w:val="nil"/>
            </w:tcBorders>
            <w:shd w:val="clear" w:color="auto" w:fill="4A4A4B"/>
          </w:tcPr>
          <w:p w14:paraId="16065D60" w14:textId="77777777" w:rsidR="00FB04F5" w:rsidRPr="005A5989" w:rsidRDefault="00FB04F5" w:rsidP="005A5989">
            <w:pPr>
              <w:pStyle w:val="TableParagraph"/>
              <w:spacing w:before="33"/>
              <w:ind w:left="47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(2)</w:t>
            </w:r>
          </w:p>
        </w:tc>
      </w:tr>
      <w:tr w:rsidR="00FB04F5" w:rsidRPr="005A5989" w14:paraId="1150E439" w14:textId="77777777" w:rsidTr="00FB04F5">
        <w:trPr>
          <w:trHeight w:val="581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596776AB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2753" w:type="dxa"/>
            <w:shd w:val="clear" w:color="auto" w:fill="E0E1E3"/>
          </w:tcPr>
          <w:p w14:paraId="71406705" w14:textId="77777777" w:rsidR="00FB04F5" w:rsidRPr="005A5989" w:rsidRDefault="00FB04F5" w:rsidP="0068358E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Sind Arbeitsdrucker oder andere Hilfsmittel so aufgebaut, dass der Mitarbeiter öfters aufstehen und sich dorthin bewegen muss?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4EBD100B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461D5F1F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6FD6FC07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258F9B98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48C22FAD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6750158D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2753" w:type="dxa"/>
            <w:shd w:val="clear" w:color="auto" w:fill="E0E1E3"/>
          </w:tcPr>
          <w:p w14:paraId="0657C0EE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Sind Hinweisschilder so angebracht, dass Aufzüge vermieden und Treppenhäuser öfter genutzt werden?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6F9123DA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2E1967A5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1FA9EBC0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54C5F12D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0FE9B296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5CABE201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2753" w:type="dxa"/>
            <w:shd w:val="clear" w:color="auto" w:fill="E0E1E3"/>
          </w:tcPr>
          <w:p w14:paraId="490A1841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für jeden Arbeitsplatz die Möglichkeit, kostenlos Getränke zu sich nehmen zu können?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235151ED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01C0C28D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5AF43958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6648BF8F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3F9ECDF4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1374CB9C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2753" w:type="dxa"/>
            <w:shd w:val="clear" w:color="auto" w:fill="E0E1E3"/>
          </w:tcPr>
          <w:p w14:paraId="02B3CC1C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Können Mitarbeiter den Bürostuhl auf Wunsch auch einmal spontan gegen einen Stehhocker austauschen?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46A9F6A2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016781FE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7AF2AF48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4B3B5E55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58E06D38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4A4FD2C5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2753" w:type="dxa"/>
            <w:shd w:val="clear" w:color="auto" w:fill="E0E1E3"/>
          </w:tcPr>
          <w:p w14:paraId="7355B431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für kleinere Besprechungen einen Stehtisch oder eine Besprechungsecke, die zum Stehen zwingt?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39EEB9D5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165BE7F0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5EDDA792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78726D85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132F3E4F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34CAD862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2753" w:type="dxa"/>
            <w:shd w:val="clear" w:color="auto" w:fill="E0E1E3"/>
          </w:tcPr>
          <w:p w14:paraId="64DBF5AD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Haben Sie an PC-Arbeitsplätzen den Bildschirmschoner des </w:t>
            </w:r>
            <w:proofErr w:type="spellStart"/>
            <w:r>
              <w:rPr>
                <w:sz w:val="20"/>
                <w:lang w:val="de-DE"/>
              </w:rPr>
              <w:t>Bundesgesundhietsministeriums</w:t>
            </w:r>
            <w:proofErr w:type="spellEnd"/>
            <w:r>
              <w:rPr>
                <w:sz w:val="20"/>
                <w:lang w:val="de-DE"/>
              </w:rPr>
              <w:t xml:space="preserve"> „Pauls Schreibtisch-Übungen“ installiert?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656CD206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1AC22AC4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25EF5AFA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6A81DE04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765B1591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16762409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2753" w:type="dxa"/>
            <w:shd w:val="clear" w:color="auto" w:fill="E0E1E3"/>
          </w:tcPr>
          <w:p w14:paraId="4D511DBF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bei Büro-Arbeitsplätzen die Möglichkeit, unter den Tisch eine Fußstütze zu erhalten, die die Beine entlastet?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3BEF163B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5E34BA36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27D88F39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39FB3CDF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  <w:tr w:rsidR="00FB04F5" w:rsidRPr="005A5989" w14:paraId="41E3662B" w14:textId="77777777" w:rsidTr="00FB04F5">
        <w:trPr>
          <w:trHeight w:val="316"/>
        </w:trPr>
        <w:tc>
          <w:tcPr>
            <w:tcW w:w="360" w:type="dxa"/>
            <w:tcBorders>
              <w:left w:val="nil"/>
            </w:tcBorders>
            <w:shd w:val="clear" w:color="auto" w:fill="E0E1E3"/>
          </w:tcPr>
          <w:p w14:paraId="1F5764B9" w14:textId="77777777" w:rsidR="00FB04F5" w:rsidRPr="005A5989" w:rsidRDefault="00FB04F5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2753" w:type="dxa"/>
            <w:shd w:val="clear" w:color="auto" w:fill="E0E1E3"/>
          </w:tcPr>
          <w:p w14:paraId="76BFC939" w14:textId="77777777" w:rsidR="00FB04F5" w:rsidRPr="005A5989" w:rsidRDefault="00FB04F5" w:rsidP="0068358E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Gibt es in Besprechungsräumen für die Teilnehmer „</w:t>
            </w:r>
            <w:proofErr w:type="spellStart"/>
            <w:r>
              <w:rPr>
                <w:sz w:val="20"/>
                <w:lang w:val="de-DE"/>
              </w:rPr>
              <w:t>Brainfood</w:t>
            </w:r>
            <w:proofErr w:type="spellEnd"/>
            <w:r>
              <w:rPr>
                <w:sz w:val="20"/>
                <w:lang w:val="de-DE"/>
              </w:rPr>
              <w:t>“, wie z. B. Walnüsse, Heidelbeeren, Wasser oder Tee?</w:t>
            </w:r>
          </w:p>
        </w:tc>
        <w:tc>
          <w:tcPr>
            <w:tcW w:w="1140" w:type="dxa"/>
            <w:shd w:val="clear" w:color="auto" w:fill="E0E1E3"/>
            <w:vAlign w:val="center"/>
          </w:tcPr>
          <w:p w14:paraId="36977C81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2"/>
            <w:tcBorders>
              <w:right w:val="nil"/>
            </w:tcBorders>
            <w:shd w:val="clear" w:color="auto" w:fill="E0E1E3"/>
            <w:vAlign w:val="center"/>
          </w:tcPr>
          <w:p w14:paraId="6C9030CF" w14:textId="77777777" w:rsidR="00FB04F5" w:rsidRPr="005A5989" w:rsidRDefault="00000000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4F5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E0E1E3"/>
          </w:tcPr>
          <w:p w14:paraId="72AD6E21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  <w:tc>
          <w:tcPr>
            <w:tcW w:w="1144" w:type="dxa"/>
            <w:tcBorders>
              <w:right w:val="nil"/>
            </w:tcBorders>
            <w:shd w:val="clear" w:color="auto" w:fill="E0E1E3"/>
          </w:tcPr>
          <w:p w14:paraId="0266EECA" w14:textId="77777777" w:rsidR="00FB04F5" w:rsidRDefault="00FB04F5" w:rsidP="005A5989">
            <w:pPr>
              <w:pStyle w:val="TableParagraph"/>
              <w:jc w:val="center"/>
              <w:rPr>
                <w:color w:val="4A4A4B"/>
              </w:rPr>
            </w:pPr>
          </w:p>
        </w:tc>
      </w:tr>
    </w:tbl>
    <w:p w14:paraId="4BD34E99" w14:textId="77777777" w:rsidR="006C27EC" w:rsidRPr="005A5989" w:rsidRDefault="00FB04F5" w:rsidP="00811147">
      <w:pPr>
        <w:pStyle w:val="Checkliste"/>
        <w:rPr>
          <w:rFonts w:asciiTheme="majorHAnsi" w:hAnsiTheme="majorHAnsi" w:cstheme="majorHAnsi"/>
          <w:sz w:val="24"/>
        </w:rPr>
      </w:pPr>
      <w:r>
        <w:rPr>
          <w:noProof/>
        </w:rPr>
        <w:lastRenderedPageBreak/>
        <w:drawing>
          <wp:inline distT="0" distB="0" distL="0" distR="0" wp14:anchorId="18C91A5A" wp14:editId="7604A983">
            <wp:extent cx="4134375" cy="49815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997" cy="50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7EC" w:rsidRPr="005A5989" w:rsidSect="00AC2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9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221E" w14:textId="77777777" w:rsidR="00FE12AF" w:rsidRDefault="00FE12AF" w:rsidP="008B0457">
      <w:pPr>
        <w:spacing w:line="240" w:lineRule="auto"/>
      </w:pPr>
      <w:r>
        <w:separator/>
      </w:r>
    </w:p>
  </w:endnote>
  <w:endnote w:type="continuationSeparator" w:id="0">
    <w:p w14:paraId="280FE50A" w14:textId="77777777" w:rsidR="00FE12AF" w:rsidRDefault="00FE12A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CD92" w14:textId="77777777" w:rsidR="008809AB" w:rsidRDefault="008809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03C8" w14:textId="06BF1785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AE2E718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E0A7" w14:textId="77777777" w:rsidR="008809AB" w:rsidRDefault="00880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E5DE" w14:textId="77777777" w:rsidR="00FE12AF" w:rsidRDefault="00FE12AF" w:rsidP="008B0457">
      <w:pPr>
        <w:spacing w:line="240" w:lineRule="auto"/>
      </w:pPr>
      <w:r>
        <w:separator/>
      </w:r>
    </w:p>
  </w:footnote>
  <w:footnote w:type="continuationSeparator" w:id="0">
    <w:p w14:paraId="29479A87" w14:textId="77777777" w:rsidR="00FE12AF" w:rsidRDefault="00FE12A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1CCC" w14:textId="77777777" w:rsidR="008809AB" w:rsidRDefault="008809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66AD" w14:textId="6699F158" w:rsidR="00C67D68" w:rsidRDefault="00AC28C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ACCAFE9" wp14:editId="7D511BDC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1370B9F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01E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76C9" w14:textId="77777777" w:rsidR="008809AB" w:rsidRDefault="008809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79247">
    <w:abstractNumId w:val="3"/>
  </w:num>
  <w:num w:numId="2" w16cid:durableId="1945528292">
    <w:abstractNumId w:val="4"/>
  </w:num>
  <w:num w:numId="3" w16cid:durableId="1351377528">
    <w:abstractNumId w:val="5"/>
  </w:num>
  <w:num w:numId="4" w16cid:durableId="239600845">
    <w:abstractNumId w:val="2"/>
  </w:num>
  <w:num w:numId="5" w16cid:durableId="233976418">
    <w:abstractNumId w:val="6"/>
  </w:num>
  <w:num w:numId="6" w16cid:durableId="2128425519">
    <w:abstractNumId w:val="1"/>
  </w:num>
  <w:num w:numId="7" w16cid:durableId="7285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30070"/>
    <w:rsid w:val="001421CE"/>
    <w:rsid w:val="00181F90"/>
    <w:rsid w:val="00194FA3"/>
    <w:rsid w:val="002A0996"/>
    <w:rsid w:val="002B1C90"/>
    <w:rsid w:val="002D5565"/>
    <w:rsid w:val="003A77CE"/>
    <w:rsid w:val="004F3AA3"/>
    <w:rsid w:val="00585E82"/>
    <w:rsid w:val="005A5989"/>
    <w:rsid w:val="006259A1"/>
    <w:rsid w:val="00675F78"/>
    <w:rsid w:val="006C0196"/>
    <w:rsid w:val="006C0AED"/>
    <w:rsid w:val="006C27EC"/>
    <w:rsid w:val="006C444D"/>
    <w:rsid w:val="007B326F"/>
    <w:rsid w:val="0081053B"/>
    <w:rsid w:val="00811147"/>
    <w:rsid w:val="008809AB"/>
    <w:rsid w:val="008B0457"/>
    <w:rsid w:val="00A27BBA"/>
    <w:rsid w:val="00A34118"/>
    <w:rsid w:val="00AC28C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70EE3"/>
    <w:rsid w:val="00F93095"/>
    <w:rsid w:val="00FA0816"/>
    <w:rsid w:val="00FB04F5"/>
    <w:rsid w:val="00FB4A42"/>
    <w:rsid w:val="00FE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65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1AAB0-B5F8-49A2-A17E-BA0135E2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149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2019-04-01T10:33:00Z</dcterms:created>
  <dcterms:modified xsi:type="dcterms:W3CDTF">2022-11-29T00:47:00Z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