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FDB00" w14:textId="3CA29ADA" w:rsidR="00EA4C1B" w:rsidRDefault="00132FC9">
      <w:r>
        <w:t>Muster-Betriebsvereinbarung: Arbeitsschutz</w:t>
      </w:r>
    </w:p>
    <w:p w14:paraId="4A000273" w14:textId="77777777" w:rsidR="00132FC9" w:rsidRDefault="00132FC9"/>
    <w:p w14:paraId="093BD316" w14:textId="77777777" w:rsidR="00132FC9" w:rsidRPr="00274011" w:rsidRDefault="00132FC9" w:rsidP="00132FC9">
      <w:pPr>
        <w:rPr>
          <w:rFonts w:cstheme="minorHAnsi"/>
        </w:rPr>
      </w:pPr>
      <w:r w:rsidRPr="00274011">
        <w:rPr>
          <w:rFonts w:cstheme="minorHAnsi"/>
        </w:rPr>
        <w:t>Zwischen der … (Name des Unternehmens) und dem Betriebsrat der … (Name des Unternehmens) wird folgende Betriebsvereinbarung zum Arbeitsschutz geschlossen:</w:t>
      </w:r>
      <w:r>
        <w:rPr>
          <w:rFonts w:cstheme="minorHAnsi"/>
        </w:rPr>
        <w:t xml:space="preserve"> </w:t>
      </w:r>
    </w:p>
    <w:p w14:paraId="571DB2AE" w14:textId="77777777" w:rsidR="00132FC9" w:rsidRPr="00274011" w:rsidRDefault="00132FC9" w:rsidP="00132FC9">
      <w:pPr>
        <w:rPr>
          <w:rFonts w:cstheme="minorHAnsi"/>
        </w:rPr>
      </w:pPr>
    </w:p>
    <w:p w14:paraId="295CA630" w14:textId="77777777" w:rsidR="00132FC9" w:rsidRPr="00274011" w:rsidRDefault="00132FC9" w:rsidP="00132FC9">
      <w:pPr>
        <w:rPr>
          <w:rFonts w:cstheme="minorHAnsi"/>
          <w:b/>
          <w:bCs/>
        </w:rPr>
      </w:pPr>
      <w:r w:rsidRPr="00274011">
        <w:rPr>
          <w:rFonts w:cstheme="minorHAnsi"/>
          <w:b/>
          <w:bCs/>
        </w:rPr>
        <w:t>Präambel</w:t>
      </w:r>
    </w:p>
    <w:p w14:paraId="62604545" w14:textId="77777777" w:rsidR="00132FC9" w:rsidRPr="00274011" w:rsidRDefault="00132FC9" w:rsidP="00132FC9">
      <w:pPr>
        <w:rPr>
          <w:rFonts w:cstheme="minorHAnsi"/>
        </w:rPr>
      </w:pPr>
      <w:r w:rsidRPr="00274011">
        <w:rPr>
          <w:rFonts w:cstheme="minorHAnsi"/>
        </w:rPr>
        <w:t>Alle Arbeitnehmer haben Anspruch auf einen Arbeitsplatz und eine Arbeitsumgebung, die Gesundheitsgefährdungen ausschließt und den arbeitswissenschaftlichen Erkenntnissen über menschengerechte Arbeitsplatzgestaltung genügen. Der Arbeitgeber verpflichtet sich, alle geeigneten Maßnahmen und Mittel einzusetzen, um diesen Anforderungen zu genügen.</w:t>
      </w:r>
    </w:p>
    <w:p w14:paraId="224E4CFF" w14:textId="77777777" w:rsidR="00132FC9" w:rsidRPr="00274011" w:rsidRDefault="00132FC9" w:rsidP="00132FC9">
      <w:pPr>
        <w:rPr>
          <w:rFonts w:cstheme="minorHAnsi"/>
        </w:rPr>
      </w:pPr>
    </w:p>
    <w:p w14:paraId="30EC9FD0" w14:textId="77777777" w:rsidR="00132FC9" w:rsidRPr="00274011" w:rsidRDefault="00132FC9" w:rsidP="00132FC9">
      <w:pPr>
        <w:rPr>
          <w:rFonts w:cstheme="minorHAnsi"/>
          <w:b/>
          <w:bCs/>
        </w:rPr>
      </w:pPr>
      <w:r w:rsidRPr="00274011">
        <w:rPr>
          <w:rFonts w:cstheme="minorHAnsi"/>
          <w:b/>
          <w:bCs/>
        </w:rPr>
        <w:t>§ 1 Schutzkleidung</w:t>
      </w:r>
    </w:p>
    <w:p w14:paraId="00BBCBDA" w14:textId="77777777" w:rsidR="00132FC9" w:rsidRPr="00274011" w:rsidRDefault="00132FC9" w:rsidP="00132FC9">
      <w:pPr>
        <w:rPr>
          <w:rFonts w:cstheme="minorHAnsi"/>
        </w:rPr>
      </w:pPr>
      <w:r w:rsidRPr="00274011">
        <w:rPr>
          <w:rFonts w:cstheme="minorHAnsi"/>
        </w:rPr>
        <w:t>Zur Sicherstellung, dass jeder Mitarbeiter seine persönliche Schutzausrüstung erhält, wird ein Arbeitsschutzausschuss gebildet, der überprüft und für die Arbeitnehmer verbindlich festlegt, an welchen Arbeitsplätzen im Betrieb Schutzausrüstungen, Sicherheitsschuhe usw. zu tragen sind. Die Arbeitsschutzkleidung wird vom Arbeitgeber zur Verfügung gestellt, erneuert und im erforderlichen Umfang gereinigt.</w:t>
      </w:r>
    </w:p>
    <w:p w14:paraId="3F882324" w14:textId="77777777" w:rsidR="00132FC9" w:rsidRPr="00274011" w:rsidRDefault="00132FC9" w:rsidP="00132FC9">
      <w:pPr>
        <w:rPr>
          <w:rFonts w:cstheme="minorHAnsi"/>
        </w:rPr>
      </w:pPr>
    </w:p>
    <w:p w14:paraId="64B8F7B7" w14:textId="77777777" w:rsidR="00132FC9" w:rsidRPr="00274011" w:rsidRDefault="00132FC9" w:rsidP="00132FC9">
      <w:pPr>
        <w:rPr>
          <w:rFonts w:cstheme="minorHAnsi"/>
          <w:b/>
          <w:bCs/>
        </w:rPr>
      </w:pPr>
      <w:r w:rsidRPr="00274011">
        <w:rPr>
          <w:rFonts w:cstheme="minorHAnsi"/>
          <w:b/>
          <w:bCs/>
        </w:rPr>
        <w:t>§ 2 Arbeitsschutzausschuss</w:t>
      </w:r>
    </w:p>
    <w:p w14:paraId="27041268" w14:textId="77777777" w:rsidR="00132FC9" w:rsidRPr="00274011" w:rsidRDefault="00132FC9" w:rsidP="00132FC9">
      <w:pPr>
        <w:rPr>
          <w:rFonts w:cstheme="minorHAnsi"/>
        </w:rPr>
      </w:pPr>
      <w:r w:rsidRPr="00274011">
        <w:rPr>
          <w:rFonts w:cstheme="minorHAnsi"/>
        </w:rPr>
        <w:t xml:space="preserve">Es wird ein Arbeitsschutzausschuss gebildet. Der Arbeitsschutzausschuss besteht aus einem Vertreter des Arbeitgebers, einem Betriebsratsmitglied und der Sicherheitsfachkraft. </w:t>
      </w:r>
    </w:p>
    <w:p w14:paraId="6242DAF9" w14:textId="77777777" w:rsidR="00132FC9" w:rsidRPr="00274011" w:rsidRDefault="00132FC9" w:rsidP="00132FC9">
      <w:pPr>
        <w:rPr>
          <w:rFonts w:cstheme="minorHAnsi"/>
        </w:rPr>
      </w:pPr>
    </w:p>
    <w:p w14:paraId="39D76F54" w14:textId="77777777" w:rsidR="00132FC9" w:rsidRPr="00274011" w:rsidRDefault="00132FC9" w:rsidP="00132FC9">
      <w:pPr>
        <w:rPr>
          <w:rFonts w:cstheme="minorHAnsi"/>
        </w:rPr>
      </w:pPr>
      <w:r w:rsidRPr="00274011">
        <w:rPr>
          <w:rFonts w:cstheme="minorHAnsi"/>
        </w:rPr>
        <w:t>Der Arbeitsschutzausschuss prüft sämtliche Arbeitsplätze des Betriebs. Bei betrieblichen Veränderungen wird die Prüfung wiederholt.</w:t>
      </w:r>
    </w:p>
    <w:p w14:paraId="18D6C06F" w14:textId="77777777" w:rsidR="00132FC9" w:rsidRPr="00274011" w:rsidRDefault="00132FC9" w:rsidP="00132FC9">
      <w:pPr>
        <w:rPr>
          <w:rFonts w:cstheme="minorHAnsi"/>
        </w:rPr>
      </w:pPr>
    </w:p>
    <w:p w14:paraId="01A130C7" w14:textId="77777777" w:rsidR="00132FC9" w:rsidRPr="00274011" w:rsidRDefault="00132FC9" w:rsidP="00132FC9">
      <w:pPr>
        <w:rPr>
          <w:rFonts w:cstheme="minorHAnsi"/>
          <w:b/>
          <w:bCs/>
        </w:rPr>
      </w:pPr>
      <w:r w:rsidRPr="00274011">
        <w:rPr>
          <w:rFonts w:cstheme="minorHAnsi"/>
          <w:b/>
          <w:bCs/>
        </w:rPr>
        <w:t>§ 3 Verstöße</w:t>
      </w:r>
    </w:p>
    <w:p w14:paraId="1FD8FC97" w14:textId="77777777" w:rsidR="00132FC9" w:rsidRPr="00274011" w:rsidRDefault="00132FC9" w:rsidP="00132FC9">
      <w:pPr>
        <w:rPr>
          <w:rFonts w:cstheme="minorHAnsi"/>
        </w:rPr>
      </w:pPr>
      <w:r w:rsidRPr="00274011">
        <w:rPr>
          <w:rFonts w:cstheme="minorHAnsi"/>
        </w:rPr>
        <w:t>Verstößt ein Mitarbeiter gegen die verbindliche Festlegung, Arbeitsschutzausrüstung zu tragen, kann dies mit einer Abmahnung sowie einer Kündigung geahndet werden.</w:t>
      </w:r>
    </w:p>
    <w:p w14:paraId="625EEC78" w14:textId="77777777" w:rsidR="00132FC9" w:rsidRPr="00274011" w:rsidRDefault="00132FC9" w:rsidP="00132FC9">
      <w:pPr>
        <w:rPr>
          <w:rFonts w:cstheme="minorHAnsi"/>
        </w:rPr>
      </w:pPr>
    </w:p>
    <w:p w14:paraId="6EA2A519" w14:textId="77777777" w:rsidR="00132FC9" w:rsidRPr="00274011" w:rsidRDefault="00132FC9" w:rsidP="00132FC9">
      <w:pPr>
        <w:rPr>
          <w:rFonts w:cstheme="minorHAnsi"/>
          <w:b/>
          <w:bCs/>
        </w:rPr>
      </w:pPr>
      <w:r w:rsidRPr="00274011">
        <w:rPr>
          <w:rFonts w:cstheme="minorHAnsi"/>
          <w:b/>
          <w:bCs/>
        </w:rPr>
        <w:t>§ 4 Unterweisung der Vorgesetzten</w:t>
      </w:r>
    </w:p>
    <w:p w14:paraId="70A4AF15" w14:textId="77777777" w:rsidR="00132FC9" w:rsidRPr="00274011" w:rsidRDefault="00132FC9" w:rsidP="00132FC9">
      <w:pPr>
        <w:rPr>
          <w:rFonts w:cstheme="minorHAnsi"/>
        </w:rPr>
      </w:pPr>
      <w:r w:rsidRPr="00274011">
        <w:rPr>
          <w:rFonts w:cstheme="minorHAnsi"/>
        </w:rPr>
        <w:t>Der Arbeitgeber verpflichtet sich ferner, alle Vorgesetzten in regelmäßigen Abständen (6 Monate) auf die Einhaltung der gesetzlichen und betrieblichen Arbeitsschutzvorschriften hinzuweisen. Die Vorgesetzten werden ihrerseits alle Mitarbeiter in regelmäßigen Abständen über die Gefahren ihres Arbeitsplatzes und die Sicherheitsvorkehrungen informieren.</w:t>
      </w:r>
    </w:p>
    <w:p w14:paraId="78DDB455" w14:textId="77777777" w:rsidR="00132FC9" w:rsidRPr="00274011" w:rsidRDefault="00132FC9" w:rsidP="00132FC9">
      <w:pPr>
        <w:rPr>
          <w:rFonts w:cstheme="minorHAnsi"/>
        </w:rPr>
      </w:pPr>
    </w:p>
    <w:p w14:paraId="6C5C1CE2" w14:textId="77777777" w:rsidR="00132FC9" w:rsidRPr="00274011" w:rsidRDefault="00132FC9" w:rsidP="00132FC9">
      <w:pPr>
        <w:rPr>
          <w:rFonts w:cstheme="minorHAnsi"/>
          <w:b/>
          <w:bCs/>
        </w:rPr>
      </w:pPr>
      <w:r w:rsidRPr="00274011">
        <w:rPr>
          <w:rFonts w:cstheme="minorHAnsi"/>
          <w:b/>
          <w:bCs/>
        </w:rPr>
        <w:t>§ 5 Verpflichtung der Arbeitnehmer</w:t>
      </w:r>
    </w:p>
    <w:p w14:paraId="24CCFB9F" w14:textId="77777777" w:rsidR="00132FC9" w:rsidRPr="00274011" w:rsidRDefault="00132FC9" w:rsidP="00132FC9">
      <w:pPr>
        <w:rPr>
          <w:rFonts w:cstheme="minorHAnsi"/>
        </w:rPr>
      </w:pPr>
      <w:r w:rsidRPr="00274011">
        <w:rPr>
          <w:rFonts w:cstheme="minorHAnsi"/>
        </w:rPr>
        <w:t>Alle Mitarbeiter sind verpflichtet, die im Betrieb geltenden Arbeitsschutz- und Unfallverhütungsvorschriften einzuhalten. Fallen einem Mitarbeiter an einem Arbeitsplatz Unfallgefahren oder Gesundheitsgefährdungen auf, muss er umgehend seinen Vorgesetzten und den Betriebsrat informieren.</w:t>
      </w:r>
    </w:p>
    <w:p w14:paraId="66DDBD6E" w14:textId="77777777" w:rsidR="00132FC9" w:rsidRPr="00274011" w:rsidRDefault="00132FC9" w:rsidP="00132FC9">
      <w:pPr>
        <w:rPr>
          <w:rFonts w:cstheme="minorHAnsi"/>
        </w:rPr>
      </w:pPr>
    </w:p>
    <w:p w14:paraId="63B9076A" w14:textId="77777777" w:rsidR="00132FC9" w:rsidRDefault="00132FC9" w:rsidP="00132FC9">
      <w:pPr>
        <w:rPr>
          <w:rFonts w:cstheme="minorHAnsi"/>
        </w:rPr>
      </w:pPr>
      <w:r w:rsidRPr="00274011">
        <w:rPr>
          <w:rFonts w:cstheme="minorHAnsi"/>
        </w:rPr>
        <w:t>Alle Arbeitnehmer sind verpflichtet, jeden Arbeitsunfall unverzüglich an … zu melden.</w:t>
      </w:r>
    </w:p>
    <w:p w14:paraId="4C5E6146" w14:textId="77777777" w:rsidR="00132FC9" w:rsidRDefault="00132FC9" w:rsidP="00132FC9">
      <w:pPr>
        <w:rPr>
          <w:rFonts w:cstheme="minorHAnsi"/>
        </w:rPr>
      </w:pPr>
    </w:p>
    <w:p w14:paraId="5BC68641" w14:textId="77777777" w:rsidR="00132FC9" w:rsidRPr="0004355D" w:rsidRDefault="00132FC9" w:rsidP="00132FC9">
      <w:pPr>
        <w:rPr>
          <w:rFonts w:cstheme="minorHAnsi"/>
          <w:b/>
          <w:bCs/>
        </w:rPr>
      </w:pPr>
      <w:r w:rsidRPr="0004355D">
        <w:rPr>
          <w:rFonts w:cstheme="minorHAnsi"/>
          <w:b/>
          <w:bCs/>
        </w:rPr>
        <w:t>§ 6 Bericht des Arbeitgebers</w:t>
      </w:r>
    </w:p>
    <w:p w14:paraId="6A1964EC" w14:textId="77777777" w:rsidR="00132FC9" w:rsidRPr="00274011" w:rsidRDefault="00132FC9" w:rsidP="00132FC9">
      <w:pPr>
        <w:rPr>
          <w:rFonts w:cstheme="minorHAnsi"/>
        </w:rPr>
      </w:pPr>
      <w:r>
        <w:rPr>
          <w:rFonts w:cstheme="minorHAnsi"/>
        </w:rPr>
        <w:lastRenderedPageBreak/>
        <w:t>In jeder Betriebsversammlung wird von der Geschäftsleitung und/oder dem Betriebsrat ein Bericht über das Unfallgeschehen im Betrieb gegeben. Darüber hinaus muss eine laufende Unterrichtung über den Arbeitsschutz, vor allem über Beschlüsse und Maßnahmen gewährleistet werden.</w:t>
      </w:r>
    </w:p>
    <w:p w14:paraId="6B418E7E" w14:textId="77777777" w:rsidR="00132FC9" w:rsidRPr="00274011" w:rsidRDefault="00132FC9" w:rsidP="00132FC9">
      <w:pPr>
        <w:rPr>
          <w:rFonts w:cstheme="minorHAnsi"/>
        </w:rPr>
      </w:pPr>
    </w:p>
    <w:p w14:paraId="4D047308" w14:textId="77777777" w:rsidR="00132FC9" w:rsidRPr="00274011" w:rsidRDefault="00132FC9" w:rsidP="00132FC9">
      <w:pPr>
        <w:rPr>
          <w:rFonts w:cstheme="minorHAnsi"/>
          <w:b/>
          <w:bCs/>
        </w:rPr>
      </w:pPr>
      <w:r w:rsidRPr="00274011">
        <w:rPr>
          <w:rFonts w:cstheme="minorHAnsi"/>
          <w:b/>
          <w:bCs/>
        </w:rPr>
        <w:t xml:space="preserve">§ </w:t>
      </w:r>
      <w:r>
        <w:rPr>
          <w:rFonts w:cstheme="minorHAnsi"/>
          <w:b/>
          <w:bCs/>
        </w:rPr>
        <w:t>7</w:t>
      </w:r>
      <w:r w:rsidRPr="00274011">
        <w:rPr>
          <w:rFonts w:cstheme="minorHAnsi"/>
          <w:b/>
          <w:bCs/>
        </w:rPr>
        <w:t xml:space="preserve"> Verpflichtung des Betriebsrats</w:t>
      </w:r>
    </w:p>
    <w:p w14:paraId="3EBDCC1A" w14:textId="77777777" w:rsidR="00132FC9" w:rsidRPr="00274011" w:rsidRDefault="00132FC9" w:rsidP="00132FC9">
      <w:pPr>
        <w:rPr>
          <w:rFonts w:cstheme="minorHAnsi"/>
        </w:rPr>
      </w:pPr>
      <w:r w:rsidRPr="00274011">
        <w:rPr>
          <w:rFonts w:cstheme="minorHAnsi"/>
        </w:rPr>
        <w:t>Der Betriebsrat ist verpflichtet, sich für die Einhaltung der Arbeitsschutzvorschriften einzusetzen. Er wird mit allen für den Arbeitsschutz zuständigen Stellen zusammenarbeiten.</w:t>
      </w:r>
      <w:r>
        <w:rPr>
          <w:rFonts w:cstheme="minorHAnsi"/>
        </w:rPr>
        <w:t xml:space="preserve"> Zudem betraut er eines der Mitglieder mit der Wahrnehmung von Fragen des Arbeitsschutzes.</w:t>
      </w:r>
    </w:p>
    <w:p w14:paraId="124BE541" w14:textId="77777777" w:rsidR="00132FC9" w:rsidRPr="00274011" w:rsidRDefault="00132FC9" w:rsidP="00132FC9">
      <w:pPr>
        <w:rPr>
          <w:rFonts w:cstheme="minorHAnsi"/>
        </w:rPr>
      </w:pPr>
    </w:p>
    <w:p w14:paraId="04A69FFF" w14:textId="77777777" w:rsidR="00132FC9" w:rsidRPr="00274011" w:rsidRDefault="00132FC9" w:rsidP="00132FC9">
      <w:pPr>
        <w:rPr>
          <w:rFonts w:cstheme="minorHAnsi"/>
          <w:b/>
          <w:bCs/>
        </w:rPr>
      </w:pPr>
      <w:r w:rsidRPr="00274011">
        <w:rPr>
          <w:rFonts w:cstheme="minorHAnsi"/>
          <w:b/>
          <w:bCs/>
        </w:rPr>
        <w:t xml:space="preserve">§ </w:t>
      </w:r>
      <w:r>
        <w:rPr>
          <w:rFonts w:cstheme="minorHAnsi"/>
          <w:b/>
          <w:bCs/>
        </w:rPr>
        <w:t>8</w:t>
      </w:r>
      <w:r w:rsidRPr="00274011">
        <w:rPr>
          <w:rFonts w:cstheme="minorHAnsi"/>
          <w:b/>
          <w:bCs/>
        </w:rPr>
        <w:t xml:space="preserve"> Erste Hilfe</w:t>
      </w:r>
    </w:p>
    <w:p w14:paraId="0754A1A7" w14:textId="77777777" w:rsidR="00132FC9" w:rsidRPr="00274011" w:rsidRDefault="00132FC9" w:rsidP="00132FC9">
      <w:pPr>
        <w:rPr>
          <w:rFonts w:cstheme="minorHAnsi"/>
        </w:rPr>
      </w:pPr>
      <w:r w:rsidRPr="00274011">
        <w:rPr>
          <w:rFonts w:cstheme="minorHAnsi"/>
        </w:rPr>
        <w:t>Arbeitgeber, Betriebsrat und Betriebsarzt sorgen für die Schulung und Nachschulung von Mitarbeitern in Maßnahmen der Ersten Hilfe.</w:t>
      </w:r>
    </w:p>
    <w:p w14:paraId="54CA36FE" w14:textId="77777777" w:rsidR="00132FC9" w:rsidRPr="00274011" w:rsidRDefault="00132FC9" w:rsidP="00132FC9">
      <w:pPr>
        <w:rPr>
          <w:rFonts w:cstheme="minorHAnsi"/>
        </w:rPr>
      </w:pPr>
    </w:p>
    <w:p w14:paraId="6CAC985F" w14:textId="77777777" w:rsidR="00132FC9" w:rsidRPr="00274011" w:rsidRDefault="00132FC9" w:rsidP="00132FC9">
      <w:pPr>
        <w:rPr>
          <w:rFonts w:cstheme="minorHAnsi"/>
          <w:b/>
          <w:bCs/>
        </w:rPr>
      </w:pPr>
      <w:r w:rsidRPr="00274011">
        <w:rPr>
          <w:rFonts w:cstheme="minorHAnsi"/>
          <w:b/>
          <w:bCs/>
        </w:rPr>
        <w:t xml:space="preserve">§ </w:t>
      </w:r>
      <w:r>
        <w:rPr>
          <w:rFonts w:cstheme="minorHAnsi"/>
          <w:b/>
          <w:bCs/>
        </w:rPr>
        <w:t>9</w:t>
      </w:r>
      <w:r w:rsidRPr="00274011">
        <w:rPr>
          <w:rFonts w:cstheme="minorHAnsi"/>
          <w:b/>
          <w:bCs/>
        </w:rPr>
        <w:t xml:space="preserve"> Inkrafttreten und Beendigung</w:t>
      </w:r>
    </w:p>
    <w:p w14:paraId="345E5625" w14:textId="77777777" w:rsidR="00132FC9" w:rsidRPr="00274011" w:rsidRDefault="00132FC9" w:rsidP="00132FC9">
      <w:pPr>
        <w:rPr>
          <w:rFonts w:cstheme="minorHAnsi"/>
        </w:rPr>
      </w:pPr>
      <w:r w:rsidRPr="00274011">
        <w:rPr>
          <w:rFonts w:cstheme="minorHAnsi"/>
        </w:rPr>
        <w:t>Diese Betriebsvereinbarung tritt mit der Unterzeichnung in Kraft. Sie kann einseitig durch Kündigung mit einer Frist von 3 Monaten jeweils zum Jahresende oder einvernehmlich durch Aufhebung zu jeder Zeit beendet werden.</w:t>
      </w:r>
    </w:p>
    <w:p w14:paraId="221B96FF" w14:textId="77777777" w:rsidR="00132FC9" w:rsidRPr="00274011" w:rsidRDefault="00132FC9" w:rsidP="00132FC9">
      <w:pPr>
        <w:rPr>
          <w:rFonts w:cstheme="minorHAnsi"/>
        </w:rPr>
      </w:pPr>
      <w:r w:rsidRPr="00274011">
        <w:rPr>
          <w:rFonts w:cstheme="minorHAnsi"/>
        </w:rPr>
        <w:t>Bis zum Inkrafttreten einer entsprechenden neuen Betriebsvereinbarung gilt sie fort.</w:t>
      </w:r>
    </w:p>
    <w:p w14:paraId="177C680A" w14:textId="77777777" w:rsidR="00132FC9" w:rsidRPr="00274011" w:rsidRDefault="00132FC9" w:rsidP="00132FC9">
      <w:pPr>
        <w:rPr>
          <w:rFonts w:cstheme="minorHAnsi"/>
        </w:rPr>
      </w:pPr>
    </w:p>
    <w:p w14:paraId="1AB01257" w14:textId="77777777" w:rsidR="00132FC9" w:rsidRPr="00274011" w:rsidRDefault="00132FC9" w:rsidP="00132FC9">
      <w:pPr>
        <w:rPr>
          <w:rFonts w:cstheme="minorHAnsi"/>
          <w:b/>
          <w:bCs/>
        </w:rPr>
      </w:pPr>
      <w:r w:rsidRPr="00274011">
        <w:rPr>
          <w:rFonts w:cstheme="minorHAnsi"/>
          <w:b/>
          <w:bCs/>
        </w:rPr>
        <w:t xml:space="preserve">§ </w:t>
      </w:r>
      <w:r>
        <w:rPr>
          <w:rFonts w:cstheme="minorHAnsi"/>
          <w:b/>
          <w:bCs/>
        </w:rPr>
        <w:t>10</w:t>
      </w:r>
      <w:r w:rsidRPr="00274011">
        <w:rPr>
          <w:rFonts w:cstheme="minorHAnsi"/>
          <w:b/>
          <w:bCs/>
        </w:rPr>
        <w:t xml:space="preserve"> Salvatorische Klausel</w:t>
      </w:r>
    </w:p>
    <w:p w14:paraId="6FBC4AC0" w14:textId="77777777" w:rsidR="00132FC9" w:rsidRDefault="00132FC9" w:rsidP="00132FC9">
      <w:pPr>
        <w:rPr>
          <w:rFonts w:cstheme="minorHAnsi"/>
        </w:rPr>
      </w:pPr>
      <w:r w:rsidRPr="00274011">
        <w:rPr>
          <w:rFonts w:cstheme="minorHAnsi"/>
        </w:rPr>
        <w:t>Sollten einzelne Bestimmungen dieser Betriebsvereinbarung unwirksam sein oder werden, wird hierdurch die Gültigkeit der übrigen Bestimmungen dieser Vereinbarung nicht berührt.</w:t>
      </w:r>
    </w:p>
    <w:p w14:paraId="258C9BF7" w14:textId="77777777" w:rsidR="00132FC9" w:rsidRPr="00274011" w:rsidRDefault="00132FC9" w:rsidP="00132FC9">
      <w:pPr>
        <w:rPr>
          <w:rFonts w:cstheme="minorHAnsi"/>
        </w:rPr>
      </w:pPr>
      <w:r>
        <w:rPr>
          <w:rFonts w:cstheme="minorHAnsi"/>
        </w:rPr>
        <w:t>Die Vertragsparteien verpflichten sich in diesem Fall, umgehend Verhandlungen aufzunehmen, um die unwirksame oder ungültige Bestimmung durch eine wirksame zu ersetzen.</w:t>
      </w:r>
    </w:p>
    <w:p w14:paraId="1E482215" w14:textId="77777777" w:rsidR="00132FC9" w:rsidRPr="00274011" w:rsidRDefault="00132FC9" w:rsidP="00132FC9">
      <w:pPr>
        <w:rPr>
          <w:rFonts w:cstheme="minorHAnsi"/>
        </w:rPr>
      </w:pPr>
    </w:p>
    <w:p w14:paraId="505040D1" w14:textId="77777777" w:rsidR="00132FC9" w:rsidRPr="00274011" w:rsidRDefault="00132FC9" w:rsidP="00132FC9">
      <w:pPr>
        <w:rPr>
          <w:rFonts w:cstheme="minorHAnsi"/>
        </w:rPr>
      </w:pPr>
      <w:r w:rsidRPr="00274011">
        <w:rPr>
          <w:rFonts w:cstheme="minorHAnsi"/>
        </w:rPr>
        <w:t xml:space="preserve">Ort, Datum … </w:t>
      </w:r>
    </w:p>
    <w:p w14:paraId="31D36CD1" w14:textId="77777777" w:rsidR="00132FC9" w:rsidRPr="00274011" w:rsidRDefault="00132FC9" w:rsidP="00132FC9">
      <w:pPr>
        <w:rPr>
          <w:rFonts w:cstheme="minorHAnsi"/>
        </w:rPr>
      </w:pPr>
    </w:p>
    <w:p w14:paraId="17024E11" w14:textId="77777777" w:rsidR="00132FC9" w:rsidRPr="00274011" w:rsidRDefault="00132FC9" w:rsidP="00132FC9">
      <w:pPr>
        <w:rPr>
          <w:rFonts w:cstheme="minorHAnsi"/>
        </w:rPr>
      </w:pPr>
      <w:r w:rsidRPr="00274011">
        <w:rPr>
          <w:rFonts w:cstheme="minorHAnsi"/>
        </w:rPr>
        <w:t>Unterschriften</w:t>
      </w:r>
    </w:p>
    <w:p w14:paraId="4E79A83C" w14:textId="77777777" w:rsidR="00132FC9" w:rsidRDefault="00132FC9" w:rsidP="00132FC9"/>
    <w:p w14:paraId="062D0C41" w14:textId="77777777" w:rsidR="00132FC9" w:rsidRDefault="00132FC9"/>
    <w:sectPr w:rsidR="00132FC9" w:rsidSect="00F604F7">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FC9"/>
    <w:rsid w:val="00132FC9"/>
    <w:rsid w:val="00153551"/>
    <w:rsid w:val="003D77BF"/>
    <w:rsid w:val="00664AAB"/>
    <w:rsid w:val="00910BC3"/>
    <w:rsid w:val="0094513C"/>
    <w:rsid w:val="009C0B94"/>
    <w:rsid w:val="00D10B3E"/>
    <w:rsid w:val="00EA4C1B"/>
    <w:rsid w:val="00F604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C0DA5"/>
  <w15:chartTrackingRefBased/>
  <w15:docId w15:val="{D15EA428-D761-7E40-99FF-EE6C2FAE7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32F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132F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32FC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32FC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32FC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132FC9"/>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32FC9"/>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32FC9"/>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32FC9"/>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32FC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132FC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32FC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32FC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32FC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32FC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32FC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32FC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32FC9"/>
    <w:rPr>
      <w:rFonts w:eastAsiaTheme="majorEastAsia" w:cstheme="majorBidi"/>
      <w:color w:val="272727" w:themeColor="text1" w:themeTint="D8"/>
    </w:rPr>
  </w:style>
  <w:style w:type="paragraph" w:styleId="Titel">
    <w:name w:val="Title"/>
    <w:basedOn w:val="Standard"/>
    <w:next w:val="Standard"/>
    <w:link w:val="TitelZchn"/>
    <w:uiPriority w:val="10"/>
    <w:qFormat/>
    <w:rsid w:val="00132FC9"/>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32FC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32FC9"/>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32FC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32FC9"/>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132FC9"/>
    <w:rPr>
      <w:i/>
      <w:iCs/>
      <w:color w:val="404040" w:themeColor="text1" w:themeTint="BF"/>
    </w:rPr>
  </w:style>
  <w:style w:type="paragraph" w:styleId="Listenabsatz">
    <w:name w:val="List Paragraph"/>
    <w:basedOn w:val="Standard"/>
    <w:uiPriority w:val="34"/>
    <w:qFormat/>
    <w:rsid w:val="00132FC9"/>
    <w:pPr>
      <w:ind w:left="720"/>
      <w:contextualSpacing/>
    </w:pPr>
  </w:style>
  <w:style w:type="character" w:styleId="IntensiveHervorhebung">
    <w:name w:val="Intense Emphasis"/>
    <w:basedOn w:val="Absatz-Standardschriftart"/>
    <w:uiPriority w:val="21"/>
    <w:qFormat/>
    <w:rsid w:val="00132FC9"/>
    <w:rPr>
      <w:i/>
      <w:iCs/>
      <w:color w:val="0F4761" w:themeColor="accent1" w:themeShade="BF"/>
    </w:rPr>
  </w:style>
  <w:style w:type="paragraph" w:styleId="IntensivesZitat">
    <w:name w:val="Intense Quote"/>
    <w:basedOn w:val="Standard"/>
    <w:next w:val="Standard"/>
    <w:link w:val="IntensivesZitatZchn"/>
    <w:uiPriority w:val="30"/>
    <w:qFormat/>
    <w:rsid w:val="00132F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32FC9"/>
    <w:rPr>
      <w:i/>
      <w:iCs/>
      <w:color w:val="0F4761" w:themeColor="accent1" w:themeShade="BF"/>
    </w:rPr>
  </w:style>
  <w:style w:type="character" w:styleId="IntensiverVerweis">
    <w:name w:val="Intense Reference"/>
    <w:basedOn w:val="Absatz-Standardschriftart"/>
    <w:uiPriority w:val="32"/>
    <w:qFormat/>
    <w:rsid w:val="00132FC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519</Words>
  <Characters>3276</Characters>
  <Application>Microsoft Office Word</Application>
  <DocSecurity>0</DocSecurity>
  <Lines>27</Lines>
  <Paragraphs>7</Paragraphs>
  <ScaleCrop>false</ScaleCrop>
  <Company/>
  <LinksUpToDate>false</LinksUpToDate>
  <CharactersWithSpaces>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Friederike Becker-Lerchner</dc:creator>
  <cp:keywords/>
  <dc:description/>
  <cp:lastModifiedBy>Natalie Hölscher</cp:lastModifiedBy>
  <cp:revision>2</cp:revision>
  <dcterms:created xsi:type="dcterms:W3CDTF">2026-03-30T11:36:00Z</dcterms:created>
  <dcterms:modified xsi:type="dcterms:W3CDTF">2026-03-30T11:36:00Z</dcterms:modified>
</cp:coreProperties>
</file>