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"/>
        <w:gridCol w:w="7621"/>
        <w:gridCol w:w="1018"/>
      </w:tblGrid>
      <w:tr w:rsidR="006A7BF6" w14:paraId="4C4856EA" w14:textId="77777777" w:rsidTr="0094092C">
        <w:tc>
          <w:tcPr>
            <w:tcW w:w="9243" w:type="dxa"/>
            <w:gridSpan w:val="3"/>
          </w:tcPr>
          <w:p w14:paraId="5E6E65E8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 w:rsidRPr="004F1857">
              <w:rPr>
                <w:sz w:val="18"/>
                <w:szCs w:val="18"/>
              </w:rPr>
              <w:t>Alle Themen, die auf Schlaf einwirken, finden Sie in dieser Checkliste</w:t>
            </w:r>
          </w:p>
        </w:tc>
      </w:tr>
      <w:tr w:rsidR="006A7BF6" w14:paraId="0BE9DE63" w14:textId="77777777" w:rsidTr="0094092C">
        <w:tc>
          <w:tcPr>
            <w:tcW w:w="423" w:type="dxa"/>
          </w:tcPr>
          <w:p w14:paraId="0E3B1C7D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 w:rsidRPr="004F1857">
              <w:rPr>
                <w:sz w:val="18"/>
                <w:szCs w:val="18"/>
              </w:rPr>
              <w:t>Nr.</w:t>
            </w:r>
          </w:p>
        </w:tc>
        <w:tc>
          <w:tcPr>
            <w:tcW w:w="7796" w:type="dxa"/>
          </w:tcPr>
          <w:p w14:paraId="0CC093D9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 w:rsidRPr="004F1857">
              <w:rPr>
                <w:sz w:val="18"/>
                <w:szCs w:val="18"/>
              </w:rPr>
              <w:t xml:space="preserve">Inhalt </w:t>
            </w:r>
          </w:p>
        </w:tc>
        <w:tc>
          <w:tcPr>
            <w:tcW w:w="1024" w:type="dxa"/>
          </w:tcPr>
          <w:p w14:paraId="52F4944B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 w:rsidRPr="004F1857">
              <w:rPr>
                <w:sz w:val="18"/>
                <w:szCs w:val="18"/>
              </w:rPr>
              <w:t>Ergebnis</w:t>
            </w:r>
          </w:p>
        </w:tc>
      </w:tr>
      <w:tr w:rsidR="006A7BF6" w14:paraId="12CB09E6" w14:textId="77777777" w:rsidTr="0094092C">
        <w:tc>
          <w:tcPr>
            <w:tcW w:w="423" w:type="dxa"/>
            <w:shd w:val="clear" w:color="auto" w:fill="DAE9F7" w:themeFill="text2" w:themeFillTint="1A"/>
          </w:tcPr>
          <w:p w14:paraId="260526FA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AE9F7" w:themeFill="text2" w:themeFillTint="1A"/>
          </w:tcPr>
          <w:p w14:paraId="2EB50256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Arbeitsschutz und organisatorische Aspekte</w:t>
            </w:r>
          </w:p>
        </w:tc>
        <w:tc>
          <w:tcPr>
            <w:tcW w:w="1024" w:type="dxa"/>
            <w:shd w:val="clear" w:color="auto" w:fill="DAE9F7" w:themeFill="text2" w:themeFillTint="1A"/>
          </w:tcPr>
          <w:p w14:paraId="71277BF3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44E1EC91" w14:textId="77777777" w:rsidTr="0094092C">
        <w:tc>
          <w:tcPr>
            <w:tcW w:w="423" w:type="dxa"/>
          </w:tcPr>
          <w:p w14:paraId="12477055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6" w:type="dxa"/>
          </w:tcPr>
          <w:p w14:paraId="59AD340F" w14:textId="6C1A1D8F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CB3E3A">
              <w:rPr>
                <w:sz w:val="18"/>
                <w:szCs w:val="18"/>
              </w:rPr>
              <w:t>erden</w:t>
            </w:r>
            <w:r>
              <w:rPr>
                <w:sz w:val="18"/>
                <w:szCs w:val="18"/>
              </w:rPr>
              <w:t xml:space="preserve"> in der Gefähr</w:t>
            </w:r>
            <w:r w:rsidR="00CB3E3A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ungsbeurteilung in Ihrem Betrieb die Aspekte Müdigkeit, Ermüdung und Schlafdefizit berücksichtig</w:t>
            </w:r>
            <w:r w:rsidR="00CB3E3A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? Gibt es konkrete Fragen an die Kollegen dazu?</w:t>
            </w:r>
          </w:p>
        </w:tc>
        <w:tc>
          <w:tcPr>
            <w:tcW w:w="1024" w:type="dxa"/>
          </w:tcPr>
          <w:p w14:paraId="64B312B7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5D9D89C1" w14:textId="77777777" w:rsidTr="0094092C">
        <w:tc>
          <w:tcPr>
            <w:tcW w:w="423" w:type="dxa"/>
          </w:tcPr>
          <w:p w14:paraId="2A3D5AB5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96" w:type="dxa"/>
          </w:tcPr>
          <w:p w14:paraId="0ECD980A" w14:textId="4DB272E0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Werden Schichtarbeit, besonders Nachtarbeit</w:t>
            </w:r>
            <w:r w:rsidR="00CB3E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und auch lange Arbeitszeiten in der Gefähr</w:t>
            </w:r>
            <w:r w:rsidR="00CB3E3A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ungsbeurteilung gesondert bewertet?</w:t>
            </w:r>
          </w:p>
        </w:tc>
        <w:tc>
          <w:tcPr>
            <w:tcW w:w="1024" w:type="dxa"/>
          </w:tcPr>
          <w:p w14:paraId="004E79A6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37F98C87" w14:textId="77777777" w:rsidTr="0094092C">
        <w:tc>
          <w:tcPr>
            <w:tcW w:w="423" w:type="dxa"/>
          </w:tcPr>
          <w:p w14:paraId="7FBA90A5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796" w:type="dxa"/>
          </w:tcPr>
          <w:p w14:paraId="334C08DF" w14:textId="5A9E780E" w:rsidR="006A7BF6" w:rsidRPr="004F1857" w:rsidRDefault="006A7BF6" w:rsidP="0094092C">
            <w:pPr>
              <w:rPr>
                <w:sz w:val="18"/>
                <w:szCs w:val="18"/>
              </w:rPr>
            </w:pPr>
            <w:r w:rsidRPr="00747BF1">
              <w:rPr>
                <w:sz w:val="18"/>
                <w:szCs w:val="18"/>
              </w:rPr>
              <w:t xml:space="preserve">Werden Arbeits- und Wegeunfälle </w:t>
            </w:r>
            <w:r>
              <w:rPr>
                <w:sz w:val="18"/>
                <w:szCs w:val="18"/>
              </w:rPr>
              <w:t>auch auf den Aspekt Müdigkeit/Schlafdefizit</w:t>
            </w:r>
            <w:r w:rsidR="00CB3E3A">
              <w:rPr>
                <w:sz w:val="18"/>
                <w:szCs w:val="18"/>
              </w:rPr>
              <w:t xml:space="preserve"> hin</w:t>
            </w:r>
            <w:r>
              <w:rPr>
                <w:sz w:val="18"/>
                <w:szCs w:val="18"/>
              </w:rPr>
              <w:t xml:space="preserve"> untersucht und</w:t>
            </w:r>
            <w:r w:rsidR="00CB3E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entsprechend dokumentiert?</w:t>
            </w:r>
          </w:p>
        </w:tc>
        <w:tc>
          <w:tcPr>
            <w:tcW w:w="1024" w:type="dxa"/>
          </w:tcPr>
          <w:p w14:paraId="06FD2177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1C22D920" w14:textId="77777777" w:rsidTr="0094092C">
        <w:tc>
          <w:tcPr>
            <w:tcW w:w="423" w:type="dxa"/>
          </w:tcPr>
          <w:p w14:paraId="7B90D6A7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96" w:type="dxa"/>
          </w:tcPr>
          <w:p w14:paraId="7E87CD09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Befragungen der Kollegen, die auch das Thema Müdigkeit oder Schlafmangel erheben?</w:t>
            </w:r>
          </w:p>
        </w:tc>
        <w:tc>
          <w:tcPr>
            <w:tcW w:w="1024" w:type="dxa"/>
          </w:tcPr>
          <w:p w14:paraId="3AD1C296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415EFA19" w14:textId="77777777" w:rsidTr="0094092C">
        <w:tc>
          <w:tcPr>
            <w:tcW w:w="423" w:type="dxa"/>
          </w:tcPr>
          <w:p w14:paraId="7FF051ED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796" w:type="dxa"/>
          </w:tcPr>
          <w:p w14:paraId="4183DEDE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in einem Gremium (ASA oder Steuerkreis Gesundheit) über das Thema Ermüdung und Schlaf gesprochen und sich ausgetauscht?</w:t>
            </w:r>
          </w:p>
        </w:tc>
        <w:tc>
          <w:tcPr>
            <w:tcW w:w="1024" w:type="dxa"/>
          </w:tcPr>
          <w:p w14:paraId="7B09C888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0140856C" w14:textId="77777777" w:rsidTr="0094092C">
        <w:tc>
          <w:tcPr>
            <w:tcW w:w="423" w:type="dxa"/>
            <w:shd w:val="clear" w:color="auto" w:fill="DAE9F7" w:themeFill="text2" w:themeFillTint="1A"/>
          </w:tcPr>
          <w:p w14:paraId="73AD721D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AE9F7" w:themeFill="text2" w:themeFillTint="1A"/>
          </w:tcPr>
          <w:p w14:paraId="5FFFA4FD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Arbeitszeitgestaltung</w:t>
            </w:r>
          </w:p>
        </w:tc>
        <w:tc>
          <w:tcPr>
            <w:tcW w:w="1024" w:type="dxa"/>
            <w:shd w:val="clear" w:color="auto" w:fill="DAE9F7" w:themeFill="text2" w:themeFillTint="1A"/>
          </w:tcPr>
          <w:p w14:paraId="6D6971D2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5C2801C0" w14:textId="77777777" w:rsidTr="0094092C">
        <w:tc>
          <w:tcPr>
            <w:tcW w:w="423" w:type="dxa"/>
          </w:tcPr>
          <w:p w14:paraId="234B24BA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796" w:type="dxa"/>
          </w:tcPr>
          <w:p w14:paraId="14CCB8A9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Werden die gesetzlichen Höchstarbeitszeiten und Ruhezeiten eingehalten und wachen Sie als Betriebsrat über die Einhaltung?</w:t>
            </w:r>
          </w:p>
        </w:tc>
        <w:tc>
          <w:tcPr>
            <w:tcW w:w="1024" w:type="dxa"/>
          </w:tcPr>
          <w:p w14:paraId="0CD4D625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7145CFCC" w14:textId="77777777" w:rsidTr="0094092C">
        <w:tc>
          <w:tcPr>
            <w:tcW w:w="423" w:type="dxa"/>
          </w:tcPr>
          <w:p w14:paraId="05D7FCB5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796" w:type="dxa"/>
          </w:tcPr>
          <w:p w14:paraId="4A064E5F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 w:rsidRPr="00747BF1">
              <w:rPr>
                <w:sz w:val="18"/>
                <w:szCs w:val="18"/>
              </w:rPr>
              <w:t xml:space="preserve">Werden Arbeitszeiten oder </w:t>
            </w:r>
            <w:r>
              <w:rPr>
                <w:sz w:val="18"/>
                <w:szCs w:val="18"/>
              </w:rPr>
              <w:t xml:space="preserve">natürlich </w:t>
            </w:r>
            <w:r w:rsidRPr="00747BF1">
              <w:rPr>
                <w:sz w:val="18"/>
                <w:szCs w:val="18"/>
              </w:rPr>
              <w:t xml:space="preserve">Überstunden systematisch erfasst und </w:t>
            </w:r>
            <w:r>
              <w:rPr>
                <w:sz w:val="18"/>
                <w:szCs w:val="18"/>
              </w:rPr>
              <w:t xml:space="preserve">ausgewertet? </w:t>
            </w:r>
          </w:p>
        </w:tc>
        <w:tc>
          <w:tcPr>
            <w:tcW w:w="1024" w:type="dxa"/>
          </w:tcPr>
          <w:p w14:paraId="6EF96934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5282CC25" w14:textId="77777777" w:rsidTr="0094092C">
        <w:tc>
          <w:tcPr>
            <w:tcW w:w="423" w:type="dxa"/>
          </w:tcPr>
          <w:p w14:paraId="1E41B222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96" w:type="dxa"/>
          </w:tcPr>
          <w:p w14:paraId="595B80EA" w14:textId="4B42A219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Maßnahmen trifft Ihr Arbeitgeber</w:t>
            </w:r>
            <w:r w:rsidR="00CB3E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um Überstunden zu reduzieren</w:t>
            </w:r>
            <w:r w:rsidR="00CB3E3A">
              <w:rPr>
                <w:sz w:val="18"/>
                <w:szCs w:val="18"/>
              </w:rPr>
              <w:t>?</w:t>
            </w:r>
          </w:p>
        </w:tc>
        <w:tc>
          <w:tcPr>
            <w:tcW w:w="1024" w:type="dxa"/>
          </w:tcPr>
          <w:p w14:paraId="266D848D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04A3C0AF" w14:textId="77777777" w:rsidTr="0094092C">
        <w:tc>
          <w:tcPr>
            <w:tcW w:w="423" w:type="dxa"/>
          </w:tcPr>
          <w:p w14:paraId="7EDE86BF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96" w:type="dxa"/>
          </w:tcPr>
          <w:p w14:paraId="39E44F63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 w:rsidRPr="00747BF1">
              <w:rPr>
                <w:sz w:val="18"/>
                <w:szCs w:val="18"/>
              </w:rPr>
              <w:t xml:space="preserve">Wird bei Schichtarbeit eine gesundheitsgerechte Schichtplanung (z. B. vorwärts rotierende Schichten) </w:t>
            </w:r>
            <w:r>
              <w:rPr>
                <w:sz w:val="18"/>
                <w:szCs w:val="18"/>
              </w:rPr>
              <w:t>umgesetzt?</w:t>
            </w:r>
          </w:p>
        </w:tc>
        <w:tc>
          <w:tcPr>
            <w:tcW w:w="1024" w:type="dxa"/>
          </w:tcPr>
          <w:p w14:paraId="06C66881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47F4929B" w14:textId="77777777" w:rsidTr="0094092C">
        <w:tc>
          <w:tcPr>
            <w:tcW w:w="423" w:type="dxa"/>
          </w:tcPr>
          <w:p w14:paraId="1923A64F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96" w:type="dxa"/>
          </w:tcPr>
          <w:p w14:paraId="07AFE90A" w14:textId="77777777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Haben die Kollegen ausreichende Ruhezeiten zwischen den Schichten?</w:t>
            </w:r>
          </w:p>
        </w:tc>
        <w:tc>
          <w:tcPr>
            <w:tcW w:w="1024" w:type="dxa"/>
          </w:tcPr>
          <w:p w14:paraId="028BCAED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62B293D3" w14:textId="77777777" w:rsidTr="0094092C">
        <w:tc>
          <w:tcPr>
            <w:tcW w:w="423" w:type="dxa"/>
          </w:tcPr>
          <w:p w14:paraId="0CA91A1B" w14:textId="77777777" w:rsidR="006A7BF6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796" w:type="dxa"/>
          </w:tcPr>
          <w:p w14:paraId="4E5B4776" w14:textId="56516DAD" w:rsidR="006A7BF6" w:rsidRPr="005504BC" w:rsidRDefault="006A7BF6" w:rsidP="0094092C">
            <w:r w:rsidRPr="00747BF1">
              <w:rPr>
                <w:sz w:val="18"/>
                <w:szCs w:val="18"/>
              </w:rPr>
              <w:t xml:space="preserve">Werden </w:t>
            </w:r>
            <w:r w:rsidRPr="005504BC">
              <w:rPr>
                <w:sz w:val="18"/>
                <w:szCs w:val="18"/>
              </w:rPr>
              <w:t>die Kollegen</w:t>
            </w:r>
            <w:r w:rsidRPr="00747BF1">
              <w:rPr>
                <w:sz w:val="18"/>
                <w:szCs w:val="18"/>
              </w:rPr>
              <w:t xml:space="preserve"> über gesundheitliche Auswirkungen von Schichtarbeit und Schlafmangel informiert</w:t>
            </w:r>
            <w:r w:rsidRPr="005504BC">
              <w:rPr>
                <w:sz w:val="18"/>
                <w:szCs w:val="18"/>
              </w:rPr>
              <w:t>, z.</w:t>
            </w:r>
            <w:r w:rsidR="00CB3E3A">
              <w:rPr>
                <w:sz w:val="18"/>
                <w:szCs w:val="18"/>
              </w:rPr>
              <w:t xml:space="preserve"> </w:t>
            </w:r>
            <w:r w:rsidRPr="005504BC">
              <w:rPr>
                <w:sz w:val="18"/>
                <w:szCs w:val="18"/>
              </w:rPr>
              <w:t>B. in einer gesonderten Schulung?</w:t>
            </w:r>
          </w:p>
        </w:tc>
        <w:tc>
          <w:tcPr>
            <w:tcW w:w="1024" w:type="dxa"/>
          </w:tcPr>
          <w:p w14:paraId="1ED168EA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01B435F8" w14:textId="77777777" w:rsidTr="0094092C">
        <w:tc>
          <w:tcPr>
            <w:tcW w:w="423" w:type="dxa"/>
          </w:tcPr>
          <w:p w14:paraId="77DDF60B" w14:textId="77777777" w:rsidR="006A7BF6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796" w:type="dxa"/>
          </w:tcPr>
          <w:p w14:paraId="1934EF85" w14:textId="77777777" w:rsidR="006A7BF6" w:rsidRPr="00747BF1" w:rsidRDefault="006A7BF6" w:rsidP="0094092C">
            <w:pPr>
              <w:rPr>
                <w:sz w:val="18"/>
                <w:szCs w:val="18"/>
              </w:rPr>
            </w:pPr>
            <w:r w:rsidRPr="00747BF1">
              <w:rPr>
                <w:sz w:val="18"/>
                <w:szCs w:val="18"/>
              </w:rPr>
              <w:t>Gibt es Möglichkeiten zur Regeneration nach Nachtarbeit (z. B. längere Ruhezeiten)?</w:t>
            </w:r>
          </w:p>
        </w:tc>
        <w:tc>
          <w:tcPr>
            <w:tcW w:w="1024" w:type="dxa"/>
          </w:tcPr>
          <w:p w14:paraId="1ED58DF8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216551AC" w14:textId="77777777" w:rsidTr="0094092C">
        <w:tc>
          <w:tcPr>
            <w:tcW w:w="423" w:type="dxa"/>
          </w:tcPr>
          <w:p w14:paraId="79871A85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96" w:type="dxa"/>
          </w:tcPr>
          <w:p w14:paraId="4F115FB2" w14:textId="77777777" w:rsidR="006A7BF6" w:rsidRPr="00805670" w:rsidRDefault="006A7BF6" w:rsidP="0094092C">
            <w:r w:rsidRPr="00747BF1">
              <w:rPr>
                <w:sz w:val="18"/>
                <w:szCs w:val="18"/>
              </w:rPr>
              <w:t>Werden Pausenregelungen eingehalten und praktisch ermöglicht?</w:t>
            </w:r>
          </w:p>
        </w:tc>
        <w:tc>
          <w:tcPr>
            <w:tcW w:w="1024" w:type="dxa"/>
          </w:tcPr>
          <w:p w14:paraId="6891187D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752EC2B7" w14:textId="77777777" w:rsidTr="0094092C">
        <w:tc>
          <w:tcPr>
            <w:tcW w:w="423" w:type="dxa"/>
            <w:shd w:val="clear" w:color="auto" w:fill="DAE9F7" w:themeFill="text2" w:themeFillTint="1A"/>
          </w:tcPr>
          <w:p w14:paraId="46FAFA4B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AE9F7" w:themeFill="text2" w:themeFillTint="1A"/>
          </w:tcPr>
          <w:p w14:paraId="2560DBAD" w14:textId="77777777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Arbeitszufriedenheit</w:t>
            </w:r>
          </w:p>
        </w:tc>
        <w:tc>
          <w:tcPr>
            <w:tcW w:w="1024" w:type="dxa"/>
            <w:shd w:val="clear" w:color="auto" w:fill="DAE9F7" w:themeFill="text2" w:themeFillTint="1A"/>
          </w:tcPr>
          <w:p w14:paraId="0FD839D1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0EDDB9A4" w14:textId="77777777" w:rsidTr="0094092C">
        <w:tc>
          <w:tcPr>
            <w:tcW w:w="423" w:type="dxa"/>
          </w:tcPr>
          <w:p w14:paraId="1DF0E4BD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796" w:type="dxa"/>
          </w:tcPr>
          <w:p w14:paraId="3D83DCAF" w14:textId="0CE96276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Wurde der Zusammenhang zwischen Schlafmangel, psychologische</w:t>
            </w:r>
            <w:r w:rsidR="00CB3E3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Ressourcen und Arbeitszufriedenheit im Betrieb besprochen?</w:t>
            </w:r>
          </w:p>
        </w:tc>
        <w:tc>
          <w:tcPr>
            <w:tcW w:w="1024" w:type="dxa"/>
          </w:tcPr>
          <w:p w14:paraId="06B5FDFE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5FE32AC9" w14:textId="77777777" w:rsidTr="0094092C">
        <w:tc>
          <w:tcPr>
            <w:tcW w:w="423" w:type="dxa"/>
          </w:tcPr>
          <w:p w14:paraId="6B277D2D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796" w:type="dxa"/>
          </w:tcPr>
          <w:p w14:paraId="64FA14D1" w14:textId="77777777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die Arbeitszufriedenheit der Kollegen regelmäßig erhoben?</w:t>
            </w:r>
          </w:p>
        </w:tc>
        <w:tc>
          <w:tcPr>
            <w:tcW w:w="1024" w:type="dxa"/>
          </w:tcPr>
          <w:p w14:paraId="68FD7E4C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46C7114F" w14:textId="77777777" w:rsidTr="0094092C">
        <w:tc>
          <w:tcPr>
            <w:tcW w:w="423" w:type="dxa"/>
          </w:tcPr>
          <w:p w14:paraId="28ED408E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796" w:type="dxa"/>
          </w:tcPr>
          <w:p w14:paraId="30D251C4" w14:textId="0195318B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Werden familiäre Belastungen (</w:t>
            </w:r>
            <w:r w:rsidRPr="00747BF1">
              <w:rPr>
                <w:sz w:val="18"/>
                <w:szCs w:val="18"/>
              </w:rPr>
              <w:t>z. B. Pflege von Angehörigen, Betreuung von Kindern</w:t>
            </w:r>
            <w:r>
              <w:rPr>
                <w:sz w:val="18"/>
                <w:szCs w:val="18"/>
              </w:rPr>
              <w:t>) in der Arbeitsplanung berücksichtig</w:t>
            </w:r>
            <w:r w:rsidR="00CB3E3A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(Gleitzeit, „Mamaschicht“, Homeoffice …)</w:t>
            </w:r>
            <w:r w:rsidR="00CB3E3A">
              <w:rPr>
                <w:sz w:val="18"/>
                <w:szCs w:val="18"/>
              </w:rPr>
              <w:t>?</w:t>
            </w:r>
          </w:p>
        </w:tc>
        <w:tc>
          <w:tcPr>
            <w:tcW w:w="1024" w:type="dxa"/>
          </w:tcPr>
          <w:p w14:paraId="0F979F4D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5D373B9B" w14:textId="77777777" w:rsidTr="0094092C">
        <w:tc>
          <w:tcPr>
            <w:tcW w:w="423" w:type="dxa"/>
            <w:shd w:val="clear" w:color="auto" w:fill="DAE9F7" w:themeFill="text2" w:themeFillTint="1A"/>
          </w:tcPr>
          <w:p w14:paraId="5DEFD059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AE9F7" w:themeFill="text2" w:themeFillTint="1A"/>
          </w:tcPr>
          <w:p w14:paraId="5418DF91" w14:textId="77777777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Prävention</w:t>
            </w:r>
          </w:p>
        </w:tc>
        <w:tc>
          <w:tcPr>
            <w:tcW w:w="1024" w:type="dxa"/>
            <w:shd w:val="clear" w:color="auto" w:fill="DAE9F7" w:themeFill="text2" w:themeFillTint="1A"/>
          </w:tcPr>
          <w:p w14:paraId="59459378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58340D42" w14:textId="77777777" w:rsidTr="0094092C">
        <w:tc>
          <w:tcPr>
            <w:tcW w:w="423" w:type="dxa"/>
          </w:tcPr>
          <w:p w14:paraId="2AF6A16C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796" w:type="dxa"/>
          </w:tcPr>
          <w:p w14:paraId="529B663A" w14:textId="6416767B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ein regelmäßiges betriebliches Gesundheitsangebot, bei dem die Kollegen über Schlafgesundheit, Schlafhygiene und de</w:t>
            </w:r>
            <w:r w:rsidR="00CB3E3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Umgang mit Müdigkeit informiert werden?</w:t>
            </w:r>
          </w:p>
        </w:tc>
        <w:tc>
          <w:tcPr>
            <w:tcW w:w="1024" w:type="dxa"/>
          </w:tcPr>
          <w:p w14:paraId="2EADAF8A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105E8E76" w14:textId="77777777" w:rsidTr="0094092C">
        <w:tc>
          <w:tcPr>
            <w:tcW w:w="423" w:type="dxa"/>
          </w:tcPr>
          <w:p w14:paraId="5FED8BCB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796" w:type="dxa"/>
          </w:tcPr>
          <w:p w14:paraId="3718DD63" w14:textId="50982136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Gibt es Gesundheitsangebote, die auch die Gesundheitskompetenz der Kollegen hinsichtlich Stress, Resilienz und Optimismus stärken, um besser mit Belastungen umgehen zu können?</w:t>
            </w:r>
          </w:p>
        </w:tc>
        <w:tc>
          <w:tcPr>
            <w:tcW w:w="1024" w:type="dxa"/>
          </w:tcPr>
          <w:p w14:paraId="4FF1F55B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7ABA8E04" w14:textId="77777777" w:rsidTr="0094092C">
        <w:tc>
          <w:tcPr>
            <w:tcW w:w="423" w:type="dxa"/>
          </w:tcPr>
          <w:p w14:paraId="168BF5A6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796" w:type="dxa"/>
          </w:tcPr>
          <w:p w14:paraId="125B9E4D" w14:textId="773EF1E6" w:rsidR="006A7BF6" w:rsidRDefault="006A7BF6" w:rsidP="0094092C">
            <w:pPr>
              <w:rPr>
                <w:sz w:val="18"/>
                <w:szCs w:val="18"/>
              </w:rPr>
            </w:pPr>
            <w:r w:rsidRPr="00747BF1">
              <w:rPr>
                <w:sz w:val="18"/>
                <w:szCs w:val="18"/>
              </w:rPr>
              <w:t xml:space="preserve">Werden </w:t>
            </w:r>
            <w:r w:rsidRPr="00FA7C70">
              <w:rPr>
                <w:sz w:val="18"/>
                <w:szCs w:val="18"/>
              </w:rPr>
              <w:t>die Kollegen</w:t>
            </w:r>
            <w:r w:rsidRPr="00747BF1">
              <w:rPr>
                <w:sz w:val="18"/>
                <w:szCs w:val="18"/>
              </w:rPr>
              <w:t xml:space="preserve"> bei möglichen schlafbezogenen Erkrankungen (z. B. Schlafapnoe, Depressionen, Burnout, Restless-Legs-Syndrom) unterstützt, z. B. durch</w:t>
            </w:r>
            <w:r w:rsidRPr="00FA7C70">
              <w:rPr>
                <w:sz w:val="18"/>
                <w:szCs w:val="18"/>
              </w:rPr>
              <w:t xml:space="preserve"> eine</w:t>
            </w:r>
            <w:r w:rsidRPr="00747BF1">
              <w:rPr>
                <w:sz w:val="18"/>
                <w:szCs w:val="18"/>
              </w:rPr>
              <w:t xml:space="preserve"> arbeitsmedizinische Beratung</w:t>
            </w:r>
            <w:r w:rsidRPr="00FA7C70">
              <w:rPr>
                <w:sz w:val="18"/>
                <w:szCs w:val="18"/>
              </w:rPr>
              <w:t xml:space="preserve"> beim Betriebsarzt</w:t>
            </w:r>
            <w:r w:rsidRPr="00747BF1">
              <w:rPr>
                <w:sz w:val="18"/>
                <w:szCs w:val="18"/>
              </w:rPr>
              <w:t>?</w:t>
            </w:r>
          </w:p>
        </w:tc>
        <w:tc>
          <w:tcPr>
            <w:tcW w:w="1024" w:type="dxa"/>
          </w:tcPr>
          <w:p w14:paraId="5FD49DE7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0920CD70" w14:textId="77777777" w:rsidTr="0094092C">
        <w:tc>
          <w:tcPr>
            <w:tcW w:w="423" w:type="dxa"/>
          </w:tcPr>
          <w:p w14:paraId="61E72D42" w14:textId="77777777" w:rsidR="006A7BF6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96" w:type="dxa"/>
          </w:tcPr>
          <w:p w14:paraId="7CC015EA" w14:textId="77777777" w:rsidR="006A7BF6" w:rsidRPr="00747BF1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Gibt der Betriebsarzt anonymisierte Rückmeldung, ob er Kollegen betreut, die Medikamente mit möglicher Müdigkeitswirkung einnehmen? </w:t>
            </w:r>
          </w:p>
        </w:tc>
        <w:tc>
          <w:tcPr>
            <w:tcW w:w="1024" w:type="dxa"/>
          </w:tcPr>
          <w:p w14:paraId="7015A326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1F490FBF" w14:textId="77777777" w:rsidTr="0094092C">
        <w:tc>
          <w:tcPr>
            <w:tcW w:w="423" w:type="dxa"/>
            <w:shd w:val="clear" w:color="auto" w:fill="DAE9F7" w:themeFill="text2" w:themeFillTint="1A"/>
          </w:tcPr>
          <w:p w14:paraId="4A75F311" w14:textId="77777777" w:rsidR="006A7BF6" w:rsidRDefault="006A7BF6" w:rsidP="0094092C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DAE9F7" w:themeFill="text2" w:themeFillTint="1A"/>
          </w:tcPr>
          <w:p w14:paraId="29FAA18D" w14:textId="77777777" w:rsidR="006A7BF6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Sicherheit und Fürsorge</w:t>
            </w:r>
          </w:p>
        </w:tc>
        <w:tc>
          <w:tcPr>
            <w:tcW w:w="1024" w:type="dxa"/>
            <w:shd w:val="clear" w:color="auto" w:fill="DAE9F7" w:themeFill="text2" w:themeFillTint="1A"/>
          </w:tcPr>
          <w:p w14:paraId="0F1477EA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758E5600" w14:textId="77777777" w:rsidTr="0094092C">
        <w:tc>
          <w:tcPr>
            <w:tcW w:w="423" w:type="dxa"/>
          </w:tcPr>
          <w:p w14:paraId="50EDCDA7" w14:textId="77777777" w:rsidR="006A7BF6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796" w:type="dxa"/>
          </w:tcPr>
          <w:p w14:paraId="4DF77382" w14:textId="77777777" w:rsidR="006A7BF6" w:rsidRDefault="006A7BF6" w:rsidP="0094092C">
            <w:pPr>
              <w:rPr>
                <w:sz w:val="18"/>
                <w:szCs w:val="18"/>
              </w:rPr>
            </w:pPr>
            <w:r w:rsidRPr="00747BF1">
              <w:rPr>
                <w:sz w:val="18"/>
                <w:szCs w:val="18"/>
              </w:rPr>
              <w:t xml:space="preserve">Gibt es bei sehr langen oder belastenden </w:t>
            </w:r>
            <w:r>
              <w:rPr>
                <w:sz w:val="18"/>
                <w:szCs w:val="18"/>
              </w:rPr>
              <w:t>Arbeitstagen</w:t>
            </w:r>
            <w:r w:rsidRPr="00747BF1">
              <w:rPr>
                <w:sz w:val="18"/>
                <w:szCs w:val="18"/>
              </w:rPr>
              <w:t xml:space="preserve"> Unterstützungsangebote für den Heimweg (z. B. Fahrgemeinschaften, Taxiregelungen, Ruheräume)?</w:t>
            </w:r>
          </w:p>
        </w:tc>
        <w:tc>
          <w:tcPr>
            <w:tcW w:w="1024" w:type="dxa"/>
          </w:tcPr>
          <w:p w14:paraId="29171506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1DA8254D" w14:textId="77777777" w:rsidTr="0094092C">
        <w:tc>
          <w:tcPr>
            <w:tcW w:w="423" w:type="dxa"/>
          </w:tcPr>
          <w:p w14:paraId="7086417F" w14:textId="77777777" w:rsidR="006A7BF6" w:rsidRDefault="006A7BF6" w:rsidP="00940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796" w:type="dxa"/>
          </w:tcPr>
          <w:p w14:paraId="698B9CF2" w14:textId="44D30A3A" w:rsidR="006A7BF6" w:rsidRDefault="006A7BF6" w:rsidP="0094092C">
            <w:pPr>
              <w:rPr>
                <w:sz w:val="18"/>
                <w:szCs w:val="18"/>
              </w:rPr>
            </w:pPr>
            <w:r w:rsidRPr="00747BF1">
              <w:rPr>
                <w:sz w:val="18"/>
                <w:szCs w:val="18"/>
              </w:rPr>
              <w:t xml:space="preserve">Wird bei hoher Belastung durch außergewöhnliche Lebenssituationen </w:t>
            </w:r>
            <w:r>
              <w:rPr>
                <w:sz w:val="18"/>
                <w:szCs w:val="18"/>
              </w:rPr>
              <w:t xml:space="preserve">oder auch Mehrfachjobs betriebliche </w:t>
            </w:r>
            <w:r w:rsidRPr="00747BF1">
              <w:rPr>
                <w:sz w:val="18"/>
                <w:szCs w:val="18"/>
              </w:rPr>
              <w:t>Unterstützung angeboten</w:t>
            </w:r>
            <w:r>
              <w:rPr>
                <w:sz w:val="18"/>
                <w:szCs w:val="18"/>
              </w:rPr>
              <w:t xml:space="preserve">, </w:t>
            </w:r>
            <w:r w:rsidRPr="00747BF1">
              <w:rPr>
                <w:sz w:val="18"/>
                <w:szCs w:val="18"/>
              </w:rPr>
              <w:t>z. B.</w:t>
            </w:r>
            <w:r>
              <w:rPr>
                <w:sz w:val="18"/>
                <w:szCs w:val="18"/>
              </w:rPr>
              <w:t xml:space="preserve"> psychosoziale </w:t>
            </w:r>
            <w:r w:rsidRPr="00747BF1">
              <w:rPr>
                <w:sz w:val="18"/>
                <w:szCs w:val="18"/>
              </w:rPr>
              <w:t>Beratung, Anpassung der Arbeitszeiten</w:t>
            </w:r>
            <w:r>
              <w:rPr>
                <w:sz w:val="18"/>
                <w:szCs w:val="18"/>
              </w:rPr>
              <w:t xml:space="preserve"> etc.</w:t>
            </w:r>
            <w:r w:rsidR="00CB3E3A">
              <w:rPr>
                <w:sz w:val="18"/>
                <w:szCs w:val="18"/>
              </w:rPr>
              <w:t>?</w:t>
            </w:r>
          </w:p>
        </w:tc>
        <w:tc>
          <w:tcPr>
            <w:tcW w:w="1024" w:type="dxa"/>
          </w:tcPr>
          <w:p w14:paraId="2C10DAD7" w14:textId="77777777" w:rsidR="006A7BF6" w:rsidRPr="004F1857" w:rsidRDefault="006A7BF6" w:rsidP="0094092C">
            <w:pPr>
              <w:rPr>
                <w:sz w:val="18"/>
                <w:szCs w:val="18"/>
              </w:rPr>
            </w:pPr>
          </w:p>
        </w:tc>
      </w:tr>
      <w:tr w:rsidR="006A7BF6" w14:paraId="162A629A" w14:textId="77777777" w:rsidTr="0094092C">
        <w:tc>
          <w:tcPr>
            <w:tcW w:w="9243" w:type="dxa"/>
            <w:gridSpan w:val="3"/>
          </w:tcPr>
          <w:p w14:paraId="56ABC17B" w14:textId="77777777" w:rsidR="006A7BF6" w:rsidRPr="004F1857" w:rsidRDefault="006A7BF6" w:rsidP="0094092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2FB237F2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F6"/>
    <w:rsid w:val="000F09AB"/>
    <w:rsid w:val="00585EF7"/>
    <w:rsid w:val="0067082B"/>
    <w:rsid w:val="006A7BF6"/>
    <w:rsid w:val="00703E35"/>
    <w:rsid w:val="007A5896"/>
    <w:rsid w:val="0091003A"/>
    <w:rsid w:val="009F4E03"/>
    <w:rsid w:val="00A22A99"/>
    <w:rsid w:val="00CB3E3A"/>
    <w:rsid w:val="00D90876"/>
    <w:rsid w:val="00F62228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F02D"/>
  <w15:chartTrackingRefBased/>
  <w15:docId w15:val="{2CE6DB9A-0E9F-4002-8AE9-969B06F2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BF6"/>
  </w:style>
  <w:style w:type="paragraph" w:styleId="berschrift1">
    <w:name w:val="heading 1"/>
    <w:basedOn w:val="Standard"/>
    <w:next w:val="Standard"/>
    <w:link w:val="berschrift1Zchn"/>
    <w:uiPriority w:val="9"/>
    <w:qFormat/>
    <w:rsid w:val="006A7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B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B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B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B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7B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7B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7B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B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B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B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B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7B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7B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7B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7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B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B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7B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7B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7B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7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7B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7BF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A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2026-04-10T11:11:00Z</dcterms:created>
  <dcterms:modified xsi:type="dcterms:W3CDTF">2026-04-10T11:11:00Z</dcterms:modified>
</cp:coreProperties>
</file>