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B3E1" w14:textId="77777777" w:rsidR="003F7401" w:rsidRDefault="003F7401" w:rsidP="003F7401">
      <w:pPr>
        <w:pStyle w:val="ATextStandar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8"/>
        <w:gridCol w:w="6404"/>
      </w:tblGrid>
      <w:tr w:rsidR="003F7401" w:rsidRPr="00252A67" w14:paraId="645408C4" w14:textId="77777777" w:rsidTr="004F384E">
        <w:trPr>
          <w:cantSplit/>
        </w:trPr>
        <w:tc>
          <w:tcPr>
            <w:tcW w:w="10985" w:type="dxa"/>
            <w:gridSpan w:val="2"/>
          </w:tcPr>
          <w:p w14:paraId="0EE78E8A" w14:textId="77777777" w:rsidR="003F7401" w:rsidRPr="00252A67" w:rsidRDefault="003F7401" w:rsidP="004F384E">
            <w:pPr>
              <w:pStyle w:val="BTabelleberschrift"/>
              <w:rPr>
                <w:rFonts w:ascii="Calibri" w:hAnsi="Calibri" w:cs="Calibri"/>
                <w:sz w:val="24"/>
                <w:szCs w:val="24"/>
              </w:rPr>
            </w:pPr>
            <w:r w:rsidRPr="00252A67">
              <w:rPr>
                <w:rFonts w:ascii="Calibri" w:hAnsi="Calibri" w:cs="Calibri"/>
                <w:sz w:val="24"/>
                <w:szCs w:val="24"/>
              </w:rPr>
              <w:t>Muster-Protokoll: Krankenrückkehrgespräch</w:t>
            </w:r>
          </w:p>
        </w:tc>
      </w:tr>
      <w:tr w:rsidR="003F7401" w:rsidRPr="00252A67" w14:paraId="3E1AB015" w14:textId="77777777" w:rsidTr="004F384E">
        <w:trPr>
          <w:cantSplit/>
        </w:trPr>
        <w:tc>
          <w:tcPr>
            <w:tcW w:w="10985" w:type="dxa"/>
            <w:gridSpan w:val="2"/>
          </w:tcPr>
          <w:p w14:paraId="06E12FBB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>Rückkehrgespräch</w:t>
            </w:r>
          </w:p>
          <w:p w14:paraId="07F0DB53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 xml:space="preserve">am </w:t>
            </w: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… bezüglich Herrn/Frau …</w:t>
            </w:r>
          </w:p>
        </w:tc>
      </w:tr>
      <w:tr w:rsidR="003F7401" w:rsidRPr="007B177D" w14:paraId="6D425097" w14:textId="77777777" w:rsidTr="004F384E">
        <w:tc>
          <w:tcPr>
            <w:tcW w:w="2876" w:type="dxa"/>
          </w:tcPr>
          <w:p w14:paraId="20E1E08F" w14:textId="13CC6A37" w:rsidR="003F7401" w:rsidRPr="007B177D" w:rsidRDefault="003F7401" w:rsidP="004F384E">
            <w:pPr>
              <w:pStyle w:val="Listenabsatz"/>
              <w:widowControl w:val="0"/>
              <w:tabs>
                <w:tab w:val="left" w:pos="284"/>
                <w:tab w:val="right" w:leader="dot" w:pos="7088"/>
              </w:tabs>
              <w:suppressAutoHyphens/>
              <w:ind w:left="0"/>
              <w:rPr>
                <w:rFonts w:cs="Calibri"/>
                <w:bCs/>
              </w:rPr>
            </w:pPr>
            <w:r w:rsidRPr="007B177D">
              <w:rPr>
                <w:rFonts w:cs="Calibri"/>
                <w:bCs/>
              </w:rPr>
              <w:t>Betroffene</w:t>
            </w:r>
            <w:r w:rsidR="00252A67">
              <w:rPr>
                <w:rFonts w:cs="Calibri"/>
                <w:bCs/>
              </w:rPr>
              <w:t>*</w:t>
            </w:r>
            <w:r w:rsidRPr="007B177D">
              <w:rPr>
                <w:rFonts w:cs="Calibri"/>
                <w:bCs/>
              </w:rPr>
              <w:t>r Arbeiternehmer</w:t>
            </w:r>
            <w:r w:rsidR="00252A67">
              <w:rPr>
                <w:rFonts w:cs="Calibri"/>
                <w:bCs/>
              </w:rPr>
              <w:t>*in</w:t>
            </w:r>
          </w:p>
        </w:tc>
        <w:tc>
          <w:tcPr>
            <w:tcW w:w="8109" w:type="dxa"/>
          </w:tcPr>
          <w:p w14:paraId="14709A01" w14:textId="77777777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 xml:space="preserve">Name: </w:t>
            </w:r>
          </w:p>
          <w:p w14:paraId="3ED0D9DA" w14:textId="77777777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 xml:space="preserve">Abteilung: </w:t>
            </w:r>
          </w:p>
        </w:tc>
      </w:tr>
      <w:tr w:rsidR="003F7401" w:rsidRPr="007B177D" w14:paraId="50AB8C3A" w14:textId="77777777" w:rsidTr="004F384E">
        <w:tc>
          <w:tcPr>
            <w:tcW w:w="2876" w:type="dxa"/>
          </w:tcPr>
          <w:p w14:paraId="241AAD3D" w14:textId="77777777" w:rsidR="003F7401" w:rsidRPr="007B177D" w:rsidRDefault="003F7401" w:rsidP="004F384E">
            <w:pPr>
              <w:pStyle w:val="Listenabsatz"/>
              <w:widowControl w:val="0"/>
              <w:tabs>
                <w:tab w:val="left" w:pos="284"/>
                <w:tab w:val="right" w:leader="dot" w:pos="7088"/>
              </w:tabs>
              <w:suppressAutoHyphens/>
              <w:ind w:left="0"/>
              <w:rPr>
                <w:rFonts w:cs="Calibri"/>
                <w:bCs/>
              </w:rPr>
            </w:pPr>
            <w:r w:rsidRPr="007B177D">
              <w:rPr>
                <w:rFonts w:cs="Calibri"/>
                <w:bCs/>
              </w:rPr>
              <w:t>Anlass des Gesprächs</w:t>
            </w:r>
          </w:p>
        </w:tc>
        <w:tc>
          <w:tcPr>
            <w:tcW w:w="8109" w:type="dxa"/>
          </w:tcPr>
          <w:p w14:paraId="2E74C4B8" w14:textId="77777777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78 Krankheitstage 2025</w:t>
            </w:r>
          </w:p>
        </w:tc>
      </w:tr>
      <w:tr w:rsidR="003F7401" w:rsidRPr="007B177D" w14:paraId="1EEB8FAA" w14:textId="77777777" w:rsidTr="004F384E">
        <w:tc>
          <w:tcPr>
            <w:tcW w:w="2876" w:type="dxa"/>
          </w:tcPr>
          <w:p w14:paraId="602F6E8D" w14:textId="13949728" w:rsidR="003F7401" w:rsidRPr="007B177D" w:rsidRDefault="003F7401" w:rsidP="004F384E">
            <w:pPr>
              <w:pStyle w:val="Listenabsatz"/>
              <w:widowControl w:val="0"/>
              <w:tabs>
                <w:tab w:val="left" w:pos="284"/>
                <w:tab w:val="right" w:leader="dot" w:pos="7088"/>
              </w:tabs>
              <w:suppressAutoHyphens/>
              <w:ind w:left="0"/>
              <w:rPr>
                <w:rFonts w:cs="Calibri"/>
                <w:bCs/>
              </w:rPr>
            </w:pPr>
            <w:r w:rsidRPr="007B177D">
              <w:rPr>
                <w:rFonts w:cs="Calibri"/>
                <w:bCs/>
              </w:rPr>
              <w:t>Grund hierfür nach Ansicht des</w:t>
            </w:r>
            <w:r w:rsidR="00252A67">
              <w:rPr>
                <w:rFonts w:cs="Calibri"/>
                <w:bCs/>
              </w:rPr>
              <w:t>*der</w:t>
            </w:r>
            <w:r w:rsidRPr="007B177D">
              <w:rPr>
                <w:rFonts w:cs="Calibri"/>
                <w:bCs/>
              </w:rPr>
              <w:t xml:space="preserve"> Arbeitnehmer</w:t>
            </w:r>
            <w:r w:rsidR="00252A67">
              <w:rPr>
                <w:rFonts w:cs="Calibri"/>
                <w:bCs/>
              </w:rPr>
              <w:t>*in</w:t>
            </w:r>
          </w:p>
        </w:tc>
        <w:tc>
          <w:tcPr>
            <w:tcW w:w="8109" w:type="dxa"/>
          </w:tcPr>
          <w:p w14:paraId="16B0FD21" w14:textId="77777777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hohes Maß an Verantwortung, da 3 Inklusionskinder in der Gruppe, sehr hoher Lärmpegel in der Gruppe</w:t>
            </w:r>
          </w:p>
        </w:tc>
      </w:tr>
      <w:tr w:rsidR="003F7401" w:rsidRPr="007B177D" w14:paraId="2CEDFF2C" w14:textId="77777777" w:rsidTr="004F384E">
        <w:tc>
          <w:tcPr>
            <w:tcW w:w="2876" w:type="dxa"/>
          </w:tcPr>
          <w:p w14:paraId="4DF33AD5" w14:textId="2611FF87" w:rsidR="003F7401" w:rsidRPr="007B177D" w:rsidRDefault="003F7401" w:rsidP="004F384E">
            <w:pPr>
              <w:pStyle w:val="Listenabsatz"/>
              <w:widowControl w:val="0"/>
              <w:tabs>
                <w:tab w:val="left" w:pos="284"/>
                <w:tab w:val="right" w:leader="dot" w:pos="7088"/>
              </w:tabs>
              <w:suppressAutoHyphens/>
              <w:ind w:left="0"/>
              <w:rPr>
                <w:rFonts w:cs="Calibri"/>
                <w:bCs/>
              </w:rPr>
            </w:pPr>
            <w:r w:rsidRPr="007B177D">
              <w:rPr>
                <w:rFonts w:cs="Calibri"/>
                <w:bCs/>
              </w:rPr>
              <w:t xml:space="preserve">Lösungsmöglichkeiten nach Ansicht </w:t>
            </w:r>
            <w:r w:rsidR="00252A67" w:rsidRPr="007B177D">
              <w:rPr>
                <w:rFonts w:cs="Calibri"/>
                <w:bCs/>
              </w:rPr>
              <w:t>des</w:t>
            </w:r>
            <w:r w:rsidR="00252A67">
              <w:rPr>
                <w:rFonts w:cs="Calibri"/>
                <w:bCs/>
              </w:rPr>
              <w:t>*der</w:t>
            </w:r>
            <w:r w:rsidR="00252A67" w:rsidRPr="007B177D">
              <w:rPr>
                <w:rFonts w:cs="Calibri"/>
                <w:bCs/>
              </w:rPr>
              <w:t xml:space="preserve"> Arbeitnehmer</w:t>
            </w:r>
            <w:r w:rsidR="00252A67">
              <w:rPr>
                <w:rFonts w:cs="Calibri"/>
                <w:bCs/>
              </w:rPr>
              <w:t>*in</w:t>
            </w:r>
          </w:p>
        </w:tc>
        <w:tc>
          <w:tcPr>
            <w:tcW w:w="8109" w:type="dxa"/>
          </w:tcPr>
          <w:p w14:paraId="0724E190" w14:textId="77777777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 xml:space="preserve">Erhöhung der Pausenzeiten, Entlastung durch Fachdienst und FSJ </w:t>
            </w:r>
          </w:p>
        </w:tc>
      </w:tr>
      <w:tr w:rsidR="003F7401" w:rsidRPr="007B177D" w14:paraId="1DB3A457" w14:textId="77777777" w:rsidTr="004F384E">
        <w:tc>
          <w:tcPr>
            <w:tcW w:w="2876" w:type="dxa"/>
          </w:tcPr>
          <w:p w14:paraId="4162F4C1" w14:textId="1004DCDF" w:rsidR="003F7401" w:rsidRPr="007B177D" w:rsidRDefault="003F7401" w:rsidP="004F384E">
            <w:pPr>
              <w:pStyle w:val="Listenabsatz"/>
              <w:widowControl w:val="0"/>
              <w:tabs>
                <w:tab w:val="left" w:pos="284"/>
                <w:tab w:val="right" w:leader="dot" w:pos="7088"/>
              </w:tabs>
              <w:suppressAutoHyphens/>
              <w:ind w:left="0"/>
              <w:rPr>
                <w:rFonts w:cs="Calibri"/>
                <w:bCs/>
              </w:rPr>
            </w:pPr>
            <w:r w:rsidRPr="007B177D">
              <w:rPr>
                <w:rFonts w:cs="Calibri"/>
                <w:bCs/>
              </w:rPr>
              <w:t>Gegenmaßnahmen des</w:t>
            </w:r>
            <w:r w:rsidR="00252A67">
              <w:rPr>
                <w:rFonts w:cs="Calibri"/>
                <w:bCs/>
              </w:rPr>
              <w:t>*der</w:t>
            </w:r>
            <w:r w:rsidRPr="007B177D">
              <w:rPr>
                <w:rFonts w:cs="Calibri"/>
                <w:bCs/>
              </w:rPr>
              <w:t xml:space="preserve"> Arbeitgeber</w:t>
            </w:r>
            <w:r w:rsidR="00252A67">
              <w:rPr>
                <w:rFonts w:cs="Calibri"/>
                <w:bCs/>
              </w:rPr>
              <w:t>*in</w:t>
            </w:r>
          </w:p>
        </w:tc>
        <w:tc>
          <w:tcPr>
            <w:tcW w:w="8109" w:type="dxa"/>
          </w:tcPr>
          <w:p w14:paraId="0C546BAE" w14:textId="6B42063B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Arbeitsplatzanalyse bis zum …</w:t>
            </w:r>
          </w:p>
        </w:tc>
      </w:tr>
      <w:tr w:rsidR="003F7401" w:rsidRPr="007B177D" w14:paraId="58D35463" w14:textId="77777777" w:rsidTr="004F384E">
        <w:tc>
          <w:tcPr>
            <w:tcW w:w="2876" w:type="dxa"/>
          </w:tcPr>
          <w:p w14:paraId="0FB464F1" w14:textId="77777777" w:rsidR="003F7401" w:rsidRPr="007B177D" w:rsidRDefault="003F7401" w:rsidP="004F384E">
            <w:pPr>
              <w:pStyle w:val="Listenabsatz"/>
              <w:widowControl w:val="0"/>
              <w:tabs>
                <w:tab w:val="left" w:pos="284"/>
                <w:tab w:val="right" w:leader="dot" w:pos="7088"/>
              </w:tabs>
              <w:suppressAutoHyphens/>
              <w:ind w:left="0"/>
              <w:rPr>
                <w:rFonts w:cs="Calibri"/>
                <w:bCs/>
              </w:rPr>
            </w:pPr>
            <w:r w:rsidRPr="007B177D">
              <w:rPr>
                <w:rFonts w:cs="Calibri"/>
                <w:bCs/>
              </w:rPr>
              <w:t>Erneuter Gesprächstermin</w:t>
            </w:r>
          </w:p>
        </w:tc>
        <w:tc>
          <w:tcPr>
            <w:tcW w:w="8109" w:type="dxa"/>
          </w:tcPr>
          <w:p w14:paraId="16912208" w14:textId="726BD50A" w:rsidR="003F7401" w:rsidRPr="00252A67" w:rsidRDefault="003F7401" w:rsidP="00252A67">
            <w:pPr>
              <w:pStyle w:val="ATextStandard"/>
              <w:ind w:left="235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am … um</w:t>
            </w:r>
            <w:r w:rsidR="00252A67" w:rsidRPr="00252A67">
              <w:rPr>
                <w:rFonts w:ascii="Calibri" w:hAnsi="Calibri" w:cs="Calibri"/>
                <w:iCs/>
                <w:sz w:val="22"/>
                <w:szCs w:val="22"/>
              </w:rPr>
              <w:t xml:space="preserve"> ...</w:t>
            </w:r>
            <w:r w:rsidR="00252A67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Uhr; Thema: Ergebnis der Arbeitsplatzanalyse; Prüfung eventueller weiterer Maßnahmen</w:t>
            </w:r>
            <w:r w:rsidRPr="00252A6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3F7401" w:rsidRPr="00252A67" w14:paraId="075760E3" w14:textId="77777777" w:rsidTr="004F384E">
        <w:trPr>
          <w:cantSplit/>
        </w:trPr>
        <w:tc>
          <w:tcPr>
            <w:tcW w:w="10985" w:type="dxa"/>
            <w:gridSpan w:val="2"/>
          </w:tcPr>
          <w:p w14:paraId="3E593EBE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>Ergänzungen:</w:t>
            </w:r>
          </w:p>
          <w:p w14:paraId="00C8E4A1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35F7B3A7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Der Beschäftigte wünscht ausdrücklich, dass ein Mitglied der MAV im Gespräch dabei ist.</w:t>
            </w:r>
          </w:p>
          <w:p w14:paraId="7AB3EC3A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637A5B37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Er berichtet ferner – auf freiwilliger Basis –, dass die Arbeitsunfähigkeit auch mit der familiären Belastung durch den Unfalltod der Schwester verursacht wurde. Hierzu hat er sich in eine Selbsthilfegruppe begeben.</w:t>
            </w:r>
          </w:p>
          <w:p w14:paraId="680A276B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689716ED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iCs/>
                <w:sz w:val="22"/>
                <w:szCs w:val="22"/>
              </w:rPr>
              <w:t>Der Dienstgeber äußert sein Verständnis und sichert absolutes Stillschweigen zu.</w:t>
            </w:r>
          </w:p>
        </w:tc>
      </w:tr>
      <w:tr w:rsidR="003F7401" w:rsidRPr="00252A67" w14:paraId="701B73FD" w14:textId="77777777" w:rsidTr="004F384E">
        <w:trPr>
          <w:cantSplit/>
        </w:trPr>
        <w:tc>
          <w:tcPr>
            <w:tcW w:w="10985" w:type="dxa"/>
            <w:gridSpan w:val="2"/>
          </w:tcPr>
          <w:p w14:paraId="3E2C8F53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>Ort, Datum …</w:t>
            </w:r>
          </w:p>
          <w:p w14:paraId="4E833918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B3234AC" w14:textId="77777777" w:rsidR="003F7401" w:rsidRPr="00252A67" w:rsidRDefault="003F7401" w:rsidP="004F384E">
            <w:pPr>
              <w:pStyle w:val="ATextStandard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52A67">
              <w:rPr>
                <w:rFonts w:ascii="Calibri" w:hAnsi="Calibri" w:cs="Calibri"/>
                <w:sz w:val="22"/>
                <w:szCs w:val="22"/>
              </w:rPr>
              <w:t>Unterschriften</w:t>
            </w:r>
          </w:p>
        </w:tc>
      </w:tr>
    </w:tbl>
    <w:p w14:paraId="683D9204" w14:textId="77777777" w:rsidR="003F7401" w:rsidRPr="007B177D" w:rsidRDefault="003F7401" w:rsidP="003F7401">
      <w:pPr>
        <w:suppressAutoHyphens/>
        <w:rPr>
          <w:rFonts w:cs="Calibri"/>
        </w:rPr>
      </w:pPr>
    </w:p>
    <w:sectPr w:rsidR="003F7401" w:rsidRPr="007B17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-BoldC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-BlackCon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24FB1"/>
    <w:multiLevelType w:val="multilevel"/>
    <w:tmpl w:val="E83AAF60"/>
    <w:styleLink w:val="Ueberschriften"/>
    <w:lvl w:ilvl="0">
      <w:start w:val="1"/>
      <w:numFmt w:val="decimal"/>
      <w:pStyle w:val="U1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pStyle w:val="U2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sz w:val="28"/>
      </w:rPr>
    </w:lvl>
    <w:lvl w:ilvl="2">
      <w:start w:val="1"/>
      <w:numFmt w:val="decimal"/>
      <w:pStyle w:val="U3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color w:val="auto"/>
        <w:sz w:val="24"/>
      </w:rPr>
    </w:lvl>
    <w:lvl w:ilvl="3">
      <w:start w:val="1"/>
      <w:numFmt w:val="decimal"/>
      <w:pStyle w:val="U4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/>
        <w:b/>
        <w:i w:val="0"/>
        <w:sz w:val="20"/>
      </w:rPr>
    </w:lvl>
    <w:lvl w:ilvl="4">
      <w:start w:val="1"/>
      <w:numFmt w:val="decimal"/>
      <w:pStyle w:val="U5"/>
      <w:lvlText w:val="%1.%2.%3.%4.%5"/>
      <w:lvlJc w:val="left"/>
      <w:pPr>
        <w:tabs>
          <w:tab w:val="num" w:pos="907"/>
        </w:tabs>
        <w:ind w:left="907" w:hanging="907"/>
      </w:pPr>
      <w:rPr>
        <w:rFonts w:ascii="Arial" w:hAnsi="Arial"/>
        <w:b/>
        <w:i w:val="0"/>
        <w:sz w:val="20"/>
      </w:rPr>
    </w:lvl>
    <w:lvl w:ilvl="5">
      <w:start w:val="1"/>
      <w:numFmt w:val="decimal"/>
      <w:pStyle w:val="U6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/>
        <w:b/>
        <w:i w:val="0"/>
        <w:sz w:val="20"/>
      </w:rPr>
    </w:lvl>
    <w:lvl w:ilvl="6">
      <w:start w:val="1"/>
      <w:numFmt w:val="decimal"/>
      <w:pStyle w:val="U7"/>
      <w:lvlText w:val="%1.%2.%3.%4.%5.%6.%7"/>
      <w:lvlJc w:val="left"/>
      <w:pPr>
        <w:tabs>
          <w:tab w:val="num" w:pos="1134"/>
        </w:tabs>
        <w:ind w:left="1134" w:hanging="1134"/>
      </w:pPr>
      <w:rPr>
        <w:rFonts w:ascii="Arial" w:hAnsi="Arial"/>
        <w:b/>
        <w:i w:val="0"/>
        <w:sz w:val="20"/>
      </w:rPr>
    </w:lvl>
    <w:lvl w:ilvl="7">
      <w:start w:val="1"/>
      <w:numFmt w:val="decimal"/>
      <w:pStyle w:val="U8"/>
      <w:lvlText w:val="%1.%2.%3.%4.%5.%6.%7.%8"/>
      <w:lvlJc w:val="left"/>
      <w:pPr>
        <w:tabs>
          <w:tab w:val="num" w:pos="1417"/>
        </w:tabs>
        <w:ind w:left="1417" w:hanging="1417"/>
      </w:pPr>
      <w:rPr>
        <w:rFonts w:ascii="Arial" w:hAnsi="Arial"/>
        <w:b/>
        <w:i w:val="0"/>
        <w:sz w:val="20"/>
      </w:rPr>
    </w:lvl>
    <w:lvl w:ilvl="8">
      <w:start w:val="1"/>
      <w:numFmt w:val="decimal"/>
      <w:pStyle w:val="U9"/>
      <w:lvlText w:val="%1.%2.%3.%4.%5.%6.%7.%8.%9"/>
      <w:lvlJc w:val="left"/>
      <w:pPr>
        <w:tabs>
          <w:tab w:val="num" w:pos="1417"/>
        </w:tabs>
        <w:ind w:left="1417" w:hanging="1417"/>
      </w:pPr>
      <w:rPr>
        <w:rFonts w:ascii="Arial" w:hAnsi="Arial"/>
        <w:b/>
        <w:i w:val="0"/>
        <w:sz w:val="20"/>
      </w:rPr>
    </w:lvl>
  </w:abstractNum>
  <w:num w:numId="1" w16cid:durableId="116709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01"/>
    <w:rsid w:val="00252A67"/>
    <w:rsid w:val="003F7401"/>
    <w:rsid w:val="004C200F"/>
    <w:rsid w:val="00562C6C"/>
    <w:rsid w:val="00630C6E"/>
    <w:rsid w:val="0083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0EE8"/>
  <w15:chartTrackingRefBased/>
  <w15:docId w15:val="{CEAC5A0A-4DF8-4568-A0BD-7300EF24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740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7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7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7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7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7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74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74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74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74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7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7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7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740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740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740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740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740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74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74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7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7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7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7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7401"/>
    <w:rPr>
      <w:i/>
      <w:iCs/>
      <w:color w:val="404040" w:themeColor="text1" w:themeTint="BF"/>
    </w:rPr>
  </w:style>
  <w:style w:type="paragraph" w:styleId="Listenabsatz">
    <w:name w:val="List Paragraph"/>
    <w:basedOn w:val="Standard"/>
    <w:qFormat/>
    <w:rsid w:val="003F740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74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7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74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7401"/>
    <w:rPr>
      <w:b/>
      <w:bCs/>
      <w:smallCaps/>
      <w:color w:val="0F4761" w:themeColor="accent1" w:themeShade="BF"/>
      <w:spacing w:val="5"/>
    </w:rPr>
  </w:style>
  <w:style w:type="paragraph" w:customStyle="1" w:styleId="AEinleitungSchrift">
    <w:name w:val="A Einleitung Schrift"/>
    <w:basedOn w:val="Standard"/>
    <w:rsid w:val="003F7401"/>
    <w:pPr>
      <w:suppressAutoHyphens/>
      <w:autoSpaceDE w:val="0"/>
      <w:autoSpaceDN w:val="0"/>
      <w:adjustRightInd w:val="0"/>
      <w:jc w:val="both"/>
    </w:pPr>
    <w:rPr>
      <w:rFonts w:ascii="HelveticaNeue-BoldCond" w:eastAsia="Times New Roman" w:hAnsi="HelveticaNeue-BoldCond" w:cs="HelveticaNeue-BoldCond"/>
      <w:b/>
      <w:bCs/>
      <w:sz w:val="19"/>
      <w:szCs w:val="19"/>
      <w:lang w:eastAsia="de-DE"/>
    </w:rPr>
  </w:style>
  <w:style w:type="paragraph" w:customStyle="1" w:styleId="ATextStandard">
    <w:name w:val="A Text Standard"/>
    <w:basedOn w:val="Standard"/>
    <w:link w:val="ATextStandardZchn"/>
    <w:rsid w:val="003F7401"/>
    <w:pPr>
      <w:suppressAutoHyphens/>
      <w:autoSpaceDE w:val="0"/>
      <w:autoSpaceDN w:val="0"/>
      <w:adjustRightInd w:val="0"/>
      <w:ind w:firstLine="284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paragraph" w:customStyle="1" w:styleId="AKstenFormatierung">
    <w:name w:val="A Kästen Formatierung"/>
    <w:basedOn w:val="Standard"/>
    <w:rsid w:val="003F7401"/>
    <w:pPr>
      <w:shd w:val="clear" w:color="FF7C80" w:fill="FFBDBD"/>
      <w:suppressAutoHyphens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ATextStandardZchn">
    <w:name w:val="A Text Standard Zchn"/>
    <w:link w:val="ATextStandard"/>
    <w:rsid w:val="003F7401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U1">
    <w:name w:val="U1"/>
    <w:basedOn w:val="Standard"/>
    <w:next w:val="Standard"/>
    <w:rsid w:val="003F7401"/>
    <w:pPr>
      <w:widowControl w:val="0"/>
      <w:numPr>
        <w:numId w:val="1"/>
      </w:numPr>
      <w:tabs>
        <w:tab w:val="left" w:pos="0"/>
      </w:tabs>
      <w:autoSpaceDE w:val="0"/>
      <w:autoSpaceDN w:val="0"/>
      <w:adjustRightInd w:val="0"/>
      <w:spacing w:before="200" w:after="40" w:line="300" w:lineRule="exact"/>
      <w:outlineLvl w:val="0"/>
    </w:pPr>
    <w:rPr>
      <w:rFonts w:ascii="Arial" w:eastAsia="Times New Roman" w:hAnsi="Arial"/>
      <w:b/>
      <w:sz w:val="32"/>
      <w:szCs w:val="20"/>
      <w:lang w:eastAsia="de-DE"/>
    </w:rPr>
  </w:style>
  <w:style w:type="paragraph" w:customStyle="1" w:styleId="U2">
    <w:name w:val="U2"/>
    <w:basedOn w:val="Standard"/>
    <w:next w:val="Standard"/>
    <w:rsid w:val="003F7401"/>
    <w:pPr>
      <w:widowControl w:val="0"/>
      <w:numPr>
        <w:ilvl w:val="1"/>
        <w:numId w:val="1"/>
      </w:numPr>
      <w:autoSpaceDE w:val="0"/>
      <w:autoSpaceDN w:val="0"/>
      <w:adjustRightInd w:val="0"/>
      <w:spacing w:before="160" w:after="40" w:line="260" w:lineRule="exact"/>
      <w:outlineLvl w:val="1"/>
    </w:pPr>
    <w:rPr>
      <w:rFonts w:ascii="Arial" w:eastAsia="Times New Roman" w:hAnsi="Arial"/>
      <w:b/>
      <w:i/>
      <w:sz w:val="28"/>
      <w:szCs w:val="20"/>
      <w:lang w:eastAsia="de-DE"/>
    </w:rPr>
  </w:style>
  <w:style w:type="paragraph" w:customStyle="1" w:styleId="U3">
    <w:name w:val="U3"/>
    <w:basedOn w:val="Standard"/>
    <w:next w:val="Standard"/>
    <w:rsid w:val="003F7401"/>
    <w:pPr>
      <w:widowControl w:val="0"/>
      <w:numPr>
        <w:ilvl w:val="2"/>
        <w:numId w:val="1"/>
      </w:numPr>
      <w:tabs>
        <w:tab w:val="left" w:pos="0"/>
      </w:tabs>
      <w:autoSpaceDE w:val="0"/>
      <w:autoSpaceDN w:val="0"/>
      <w:adjustRightInd w:val="0"/>
      <w:spacing w:before="120" w:after="40" w:line="260" w:lineRule="exact"/>
      <w:outlineLvl w:val="2"/>
    </w:pPr>
    <w:rPr>
      <w:rFonts w:ascii="Arial" w:eastAsia="Times New Roman" w:hAnsi="Arial"/>
      <w:b/>
      <w:sz w:val="24"/>
      <w:szCs w:val="20"/>
      <w:lang w:eastAsia="de-DE"/>
    </w:rPr>
  </w:style>
  <w:style w:type="paragraph" w:customStyle="1" w:styleId="U4">
    <w:name w:val="U4"/>
    <w:basedOn w:val="Standard"/>
    <w:next w:val="Standard"/>
    <w:rsid w:val="003F7401"/>
    <w:pPr>
      <w:widowControl w:val="0"/>
      <w:numPr>
        <w:ilvl w:val="3"/>
        <w:numId w:val="1"/>
      </w:numPr>
      <w:tabs>
        <w:tab w:val="left" w:pos="794"/>
      </w:tabs>
      <w:autoSpaceDE w:val="0"/>
      <w:autoSpaceDN w:val="0"/>
      <w:adjustRightInd w:val="0"/>
      <w:spacing w:before="100" w:after="20" w:line="260" w:lineRule="exact"/>
      <w:outlineLvl w:val="3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5">
    <w:name w:val="U5"/>
    <w:basedOn w:val="Standard"/>
    <w:next w:val="Standard"/>
    <w:rsid w:val="003F7401"/>
    <w:pPr>
      <w:widowControl w:val="0"/>
      <w:numPr>
        <w:ilvl w:val="4"/>
        <w:numId w:val="1"/>
      </w:numPr>
      <w:tabs>
        <w:tab w:val="left" w:pos="907"/>
      </w:tabs>
      <w:autoSpaceDE w:val="0"/>
      <w:autoSpaceDN w:val="0"/>
      <w:adjustRightInd w:val="0"/>
      <w:spacing w:before="100" w:after="20" w:line="260" w:lineRule="exact"/>
      <w:outlineLvl w:val="4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6">
    <w:name w:val="U6"/>
    <w:basedOn w:val="Standard"/>
    <w:rsid w:val="003F7401"/>
    <w:pPr>
      <w:widowControl w:val="0"/>
      <w:numPr>
        <w:ilvl w:val="5"/>
        <w:numId w:val="1"/>
      </w:numPr>
      <w:tabs>
        <w:tab w:val="left" w:pos="1134"/>
      </w:tabs>
      <w:autoSpaceDE w:val="0"/>
      <w:autoSpaceDN w:val="0"/>
      <w:adjustRightInd w:val="0"/>
      <w:spacing w:after="60" w:line="260" w:lineRule="exact"/>
      <w:outlineLvl w:val="5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7">
    <w:name w:val="U7"/>
    <w:basedOn w:val="Standard"/>
    <w:next w:val="Standard"/>
    <w:rsid w:val="003F7401"/>
    <w:pPr>
      <w:widowControl w:val="0"/>
      <w:numPr>
        <w:ilvl w:val="6"/>
        <w:numId w:val="1"/>
      </w:numPr>
      <w:tabs>
        <w:tab w:val="left" w:pos="1134"/>
      </w:tabs>
      <w:autoSpaceDE w:val="0"/>
      <w:autoSpaceDN w:val="0"/>
      <w:adjustRightInd w:val="0"/>
      <w:spacing w:after="100" w:line="260" w:lineRule="exact"/>
      <w:outlineLvl w:val="6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8">
    <w:name w:val="U8"/>
    <w:basedOn w:val="Standard"/>
    <w:next w:val="Standard"/>
    <w:rsid w:val="003F7401"/>
    <w:pPr>
      <w:widowControl w:val="0"/>
      <w:numPr>
        <w:ilvl w:val="7"/>
        <w:numId w:val="1"/>
      </w:numPr>
      <w:tabs>
        <w:tab w:val="left" w:pos="1417"/>
      </w:tabs>
      <w:autoSpaceDE w:val="0"/>
      <w:autoSpaceDN w:val="0"/>
      <w:adjustRightInd w:val="0"/>
      <w:spacing w:after="100" w:line="260" w:lineRule="exact"/>
      <w:outlineLvl w:val="7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9">
    <w:name w:val="U9"/>
    <w:basedOn w:val="Standard"/>
    <w:next w:val="Standard"/>
    <w:rsid w:val="003F7401"/>
    <w:pPr>
      <w:widowControl w:val="0"/>
      <w:numPr>
        <w:ilvl w:val="8"/>
        <w:numId w:val="1"/>
      </w:numPr>
      <w:tabs>
        <w:tab w:val="left" w:pos="1417"/>
      </w:tabs>
      <w:autoSpaceDE w:val="0"/>
      <w:autoSpaceDN w:val="0"/>
      <w:adjustRightInd w:val="0"/>
      <w:spacing w:after="100" w:line="260" w:lineRule="exact"/>
      <w:outlineLvl w:val="8"/>
    </w:pPr>
    <w:rPr>
      <w:rFonts w:ascii="Arial" w:eastAsia="Times New Roman" w:hAnsi="Arial"/>
      <w:b/>
      <w:sz w:val="20"/>
      <w:szCs w:val="20"/>
      <w:lang w:eastAsia="de-DE"/>
    </w:rPr>
  </w:style>
  <w:style w:type="numbering" w:customStyle="1" w:styleId="Ueberschriften">
    <w:name w:val="Ueberschriften"/>
    <w:rsid w:val="003F7401"/>
    <w:pPr>
      <w:numPr>
        <w:numId w:val="1"/>
      </w:numPr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740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740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nhideWhenUsed/>
    <w:rsid w:val="003F74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F7401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BTabelleberschrift">
    <w:name w:val="B Tabelle Überschrift"/>
    <w:basedOn w:val="ATextStandard"/>
    <w:rsid w:val="003F7401"/>
    <w:pPr>
      <w:ind w:firstLine="0"/>
    </w:pPr>
    <w:rPr>
      <w:rFonts w:ascii="Arial Narrow" w:hAnsi="Arial Narrow" w:cs="HelveticaNeue-BlackCond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2</cp:revision>
  <dcterms:created xsi:type="dcterms:W3CDTF">2026-06-15T14:45:00Z</dcterms:created>
  <dcterms:modified xsi:type="dcterms:W3CDTF">2026-06-15T14:45:00Z</dcterms:modified>
</cp:coreProperties>
</file>