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9"/>
        <w:gridCol w:w="8593"/>
      </w:tblGrid>
      <w:tr w:rsidR="005A4D43" w14:paraId="0BC28FEF" w14:textId="77777777" w:rsidTr="001634AC">
        <w:tc>
          <w:tcPr>
            <w:tcW w:w="9288" w:type="dxa"/>
            <w:gridSpan w:val="2"/>
          </w:tcPr>
          <w:p w14:paraId="49242C41" w14:textId="77777777" w:rsidR="005A4D43" w:rsidRPr="00D836A9" w:rsidRDefault="005A4D43" w:rsidP="001634AC">
            <w:pPr>
              <w:rPr>
                <w:sz w:val="18"/>
                <w:szCs w:val="18"/>
              </w:rPr>
            </w:pPr>
            <w:r w:rsidRPr="00D836A9">
              <w:rPr>
                <w:sz w:val="18"/>
                <w:szCs w:val="18"/>
              </w:rPr>
              <w:t>Nutzen Sie Ihre Handlungsmöglichkeiten als Betriebsrat</w:t>
            </w:r>
          </w:p>
        </w:tc>
      </w:tr>
      <w:tr w:rsidR="005A4D43" w14:paraId="71C60355" w14:textId="77777777" w:rsidTr="001634AC">
        <w:tc>
          <w:tcPr>
            <w:tcW w:w="469" w:type="dxa"/>
          </w:tcPr>
          <w:p w14:paraId="421880E4" w14:textId="77777777" w:rsidR="005A4D43" w:rsidRDefault="005A4D43" w:rsidP="001634AC">
            <w:r>
              <w:t>Nr.</w:t>
            </w:r>
          </w:p>
        </w:tc>
        <w:tc>
          <w:tcPr>
            <w:tcW w:w="8819" w:type="dxa"/>
          </w:tcPr>
          <w:p w14:paraId="41158617" w14:textId="3FA6A15E" w:rsidR="005A4D43" w:rsidRPr="00D836A9" w:rsidRDefault="005A4D43" w:rsidP="001634AC">
            <w:pPr>
              <w:rPr>
                <w:sz w:val="18"/>
                <w:szCs w:val="18"/>
              </w:rPr>
            </w:pPr>
            <w:r w:rsidRPr="00D836A9">
              <w:rPr>
                <w:sz w:val="18"/>
                <w:szCs w:val="18"/>
              </w:rPr>
              <w:t>Prüfen, überwachen und bestimmen Sie bei diesen Punkten mit</w:t>
            </w:r>
          </w:p>
        </w:tc>
      </w:tr>
      <w:tr w:rsidR="005A4D43" w14:paraId="5C166750" w14:textId="77777777" w:rsidTr="001634AC">
        <w:tc>
          <w:tcPr>
            <w:tcW w:w="469" w:type="dxa"/>
          </w:tcPr>
          <w:p w14:paraId="547AD20F" w14:textId="77777777" w:rsidR="005A4D43" w:rsidRDefault="005A4D43" w:rsidP="001634AC">
            <w:r>
              <w:t>1</w:t>
            </w:r>
          </w:p>
        </w:tc>
        <w:tc>
          <w:tcPr>
            <w:tcW w:w="8819" w:type="dxa"/>
          </w:tcPr>
          <w:p w14:paraId="06D95ECC" w14:textId="060F42B1" w:rsidR="005A4D43" w:rsidRPr="00D836A9" w:rsidRDefault="005A4D43" w:rsidP="001634AC">
            <w:pPr>
              <w:spacing w:line="259" w:lineRule="auto"/>
              <w:rPr>
                <w:b/>
                <w:bCs/>
                <w:sz w:val="18"/>
                <w:szCs w:val="18"/>
              </w:rPr>
            </w:pPr>
            <w:r w:rsidRPr="0058285B">
              <w:rPr>
                <w:b/>
                <w:bCs/>
                <w:sz w:val="18"/>
                <w:szCs w:val="18"/>
              </w:rPr>
              <w:t>Gefährdungsbeurteilung psychischer Belastung (§ 5 ArbSchG) einfordern &amp; gestalten</w:t>
            </w:r>
            <w:r w:rsidRPr="00D836A9">
              <w:rPr>
                <w:b/>
                <w:bCs/>
                <w:sz w:val="18"/>
                <w:szCs w:val="18"/>
              </w:rPr>
              <w:br/>
            </w:r>
            <w:r w:rsidRPr="0058285B">
              <w:rPr>
                <w:sz w:val="18"/>
                <w:szCs w:val="18"/>
              </w:rPr>
              <w:t>Achten Sie darauf, dass bei der Gefährdungsbeurteilung vor allem nach Arbeitsmenge, Zeitdruck, Rollenklarheit und Pausengestaltung</w:t>
            </w:r>
            <w:r w:rsidRPr="00D836A9">
              <w:rPr>
                <w:sz w:val="18"/>
                <w:szCs w:val="18"/>
              </w:rPr>
              <w:t xml:space="preserve"> gefragt wird. Dafür können die Kollegen z.</w:t>
            </w:r>
            <w:r w:rsidR="00D039CA">
              <w:rPr>
                <w:sz w:val="18"/>
                <w:szCs w:val="18"/>
              </w:rPr>
              <w:t xml:space="preserve"> </w:t>
            </w:r>
            <w:r w:rsidRPr="00D836A9">
              <w:rPr>
                <w:sz w:val="18"/>
                <w:szCs w:val="18"/>
              </w:rPr>
              <w:t>B. befragt werden (</w:t>
            </w:r>
            <w:r w:rsidR="00D039CA">
              <w:rPr>
                <w:sz w:val="18"/>
                <w:szCs w:val="18"/>
              </w:rPr>
              <w:t>etwa</w:t>
            </w:r>
            <w:r w:rsidRPr="00D836A9">
              <w:rPr>
                <w:sz w:val="18"/>
                <w:szCs w:val="18"/>
              </w:rPr>
              <w:t xml:space="preserve"> mit dem COPSOQ) und anschließend in einem Workshop die Themen konkretisieren.</w:t>
            </w:r>
          </w:p>
        </w:tc>
      </w:tr>
      <w:tr w:rsidR="005A4D43" w14:paraId="6D7CCA17" w14:textId="77777777" w:rsidTr="001634AC">
        <w:tc>
          <w:tcPr>
            <w:tcW w:w="469" w:type="dxa"/>
          </w:tcPr>
          <w:p w14:paraId="62865289" w14:textId="77777777" w:rsidR="005A4D43" w:rsidRDefault="005A4D43" w:rsidP="001634AC">
            <w:r>
              <w:t>2</w:t>
            </w:r>
          </w:p>
        </w:tc>
        <w:tc>
          <w:tcPr>
            <w:tcW w:w="8819" w:type="dxa"/>
          </w:tcPr>
          <w:p w14:paraId="56192FE1" w14:textId="77777777" w:rsidR="005A4D43" w:rsidRPr="00D836A9" w:rsidRDefault="005A4D43" w:rsidP="001634AC">
            <w:pPr>
              <w:rPr>
                <w:b/>
                <w:bCs/>
                <w:sz w:val="18"/>
                <w:szCs w:val="18"/>
              </w:rPr>
            </w:pPr>
            <w:r w:rsidRPr="00D836A9">
              <w:rPr>
                <w:b/>
                <w:bCs/>
                <w:sz w:val="18"/>
                <w:szCs w:val="18"/>
              </w:rPr>
              <w:t xml:space="preserve">Schließen Sie eine BV zu digitalen Medien und Erreichbarkeit ab </w:t>
            </w:r>
          </w:p>
          <w:p w14:paraId="1F4EA9F9" w14:textId="77777777" w:rsidR="005A4D43" w:rsidRPr="00D836A9" w:rsidRDefault="005A4D43" w:rsidP="001634AC">
            <w:pPr>
              <w:rPr>
                <w:sz w:val="18"/>
                <w:szCs w:val="18"/>
              </w:rPr>
            </w:pPr>
            <w:r w:rsidRPr="00D836A9">
              <w:rPr>
                <w:sz w:val="18"/>
                <w:szCs w:val="18"/>
              </w:rPr>
              <w:t>Regeln Sie den Umgang mit E-Mails, Chats und Erreichbarkeiten verbindlich:</w:t>
            </w:r>
          </w:p>
          <w:p w14:paraId="27DB8A21" w14:textId="4976AC85" w:rsidR="005A4D43" w:rsidRPr="00D836A9" w:rsidRDefault="00D039CA" w:rsidP="005A4D43">
            <w:pPr>
              <w:pStyle w:val="Listenabsatz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="005A4D43" w:rsidRPr="00D836A9">
              <w:rPr>
                <w:sz w:val="18"/>
                <w:szCs w:val="18"/>
              </w:rPr>
              <w:t>lare Zeiten ohne digitale Störungen (z. B. Fokuszeiten für komplexe Aufgaben)</w:t>
            </w:r>
          </w:p>
          <w:p w14:paraId="2C4ED135" w14:textId="68C553E3" w:rsidR="005A4D43" w:rsidRPr="00D836A9" w:rsidRDefault="00D039CA" w:rsidP="005A4D43">
            <w:pPr>
              <w:pStyle w:val="Listenabsatz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="005A4D43" w:rsidRPr="00D836A9">
              <w:rPr>
                <w:sz w:val="18"/>
                <w:szCs w:val="18"/>
              </w:rPr>
              <w:t>eine Erwartung von Antworten außerhalb der Arbeitszeit oder im Urlaub</w:t>
            </w:r>
          </w:p>
          <w:p w14:paraId="66BCA117" w14:textId="67A3CDE8" w:rsidR="005A4D43" w:rsidRPr="00D836A9" w:rsidRDefault="00D039CA" w:rsidP="005A4D43">
            <w:pPr>
              <w:pStyle w:val="Listenabsatz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5A4D43" w:rsidRPr="00D836A9">
              <w:rPr>
                <w:sz w:val="18"/>
                <w:szCs w:val="18"/>
              </w:rPr>
              <w:t>ransparente Regeln für Kommunikationskanäle (Wann/</w:t>
            </w:r>
            <w:r>
              <w:rPr>
                <w:sz w:val="18"/>
                <w:szCs w:val="18"/>
              </w:rPr>
              <w:t>wo</w:t>
            </w:r>
            <w:r w:rsidR="005A4D43" w:rsidRPr="00D836A9">
              <w:rPr>
                <w:sz w:val="18"/>
                <w:szCs w:val="18"/>
              </w:rPr>
              <w:t>für nutzt man E-Mail, wann Telefon, wann Chat?)</w:t>
            </w:r>
          </w:p>
        </w:tc>
      </w:tr>
      <w:tr w:rsidR="005A4D43" w14:paraId="4A9BBBC0" w14:textId="77777777" w:rsidTr="001634AC">
        <w:tc>
          <w:tcPr>
            <w:tcW w:w="469" w:type="dxa"/>
          </w:tcPr>
          <w:p w14:paraId="6761D348" w14:textId="77777777" w:rsidR="005A4D43" w:rsidRDefault="005A4D43" w:rsidP="001634AC">
            <w:r>
              <w:t>3</w:t>
            </w:r>
          </w:p>
        </w:tc>
        <w:tc>
          <w:tcPr>
            <w:tcW w:w="8819" w:type="dxa"/>
          </w:tcPr>
          <w:p w14:paraId="5005B811" w14:textId="77777777" w:rsidR="00D039CA" w:rsidRDefault="005A4D43" w:rsidP="001634AC">
            <w:pPr>
              <w:spacing w:line="259" w:lineRule="auto"/>
              <w:rPr>
                <w:sz w:val="18"/>
                <w:szCs w:val="18"/>
              </w:rPr>
            </w:pPr>
            <w:r w:rsidRPr="0058285B">
              <w:rPr>
                <w:b/>
                <w:bCs/>
                <w:sz w:val="18"/>
                <w:szCs w:val="18"/>
              </w:rPr>
              <w:t>Handlungsspielräume und Zeitkontrolle stärken</w:t>
            </w:r>
            <w:r w:rsidRPr="0058285B">
              <w:rPr>
                <w:sz w:val="18"/>
                <w:szCs w:val="18"/>
              </w:rPr>
              <w:t xml:space="preserve"> </w:t>
            </w:r>
          </w:p>
          <w:p w14:paraId="2EF365F9" w14:textId="121F261C" w:rsidR="005A4D43" w:rsidRPr="00D836A9" w:rsidRDefault="005A4D43" w:rsidP="001634AC">
            <w:pPr>
              <w:spacing w:line="259" w:lineRule="auto"/>
              <w:rPr>
                <w:sz w:val="18"/>
                <w:szCs w:val="18"/>
              </w:rPr>
            </w:pPr>
            <w:r w:rsidRPr="0058285B">
              <w:rPr>
                <w:sz w:val="18"/>
                <w:szCs w:val="18"/>
              </w:rPr>
              <w:t xml:space="preserve">Setzen Sie sich dafür ein, dass Kollegen </w:t>
            </w:r>
            <w:r w:rsidRPr="00D836A9">
              <w:rPr>
                <w:sz w:val="18"/>
                <w:szCs w:val="18"/>
              </w:rPr>
              <w:t xml:space="preserve">die Möglichkeit haben, die Arbeitszeit und auch die Pausen so weit wie möglich eigenständig zu gestalten. </w:t>
            </w:r>
            <w:r w:rsidRPr="0058285B">
              <w:rPr>
                <w:sz w:val="18"/>
                <w:szCs w:val="18"/>
              </w:rPr>
              <w:t xml:space="preserve">Das selbstbestimmte Einlegen von kurzen Erholungspausen ist einer der wirksamsten Schutzfaktoren gegen Erschöpfung. </w:t>
            </w:r>
          </w:p>
        </w:tc>
      </w:tr>
      <w:tr w:rsidR="005A4D43" w14:paraId="71AFFEB8" w14:textId="77777777" w:rsidTr="001634AC">
        <w:tc>
          <w:tcPr>
            <w:tcW w:w="469" w:type="dxa"/>
          </w:tcPr>
          <w:p w14:paraId="537E9ABA" w14:textId="77777777" w:rsidR="005A4D43" w:rsidRDefault="005A4D43" w:rsidP="001634AC">
            <w:r>
              <w:t>4</w:t>
            </w:r>
          </w:p>
        </w:tc>
        <w:tc>
          <w:tcPr>
            <w:tcW w:w="8819" w:type="dxa"/>
          </w:tcPr>
          <w:p w14:paraId="3B02B394" w14:textId="77777777" w:rsidR="005A4D43" w:rsidRPr="00D836A9" w:rsidRDefault="005A4D43" w:rsidP="001634AC">
            <w:pPr>
              <w:spacing w:line="259" w:lineRule="auto"/>
              <w:rPr>
                <w:sz w:val="18"/>
                <w:szCs w:val="18"/>
              </w:rPr>
            </w:pPr>
            <w:r w:rsidRPr="0058285B">
              <w:rPr>
                <w:b/>
                <w:bCs/>
                <w:sz w:val="18"/>
                <w:szCs w:val="18"/>
              </w:rPr>
              <w:t>Klären von Rollen und Aufgaben einfordern</w:t>
            </w:r>
            <w:r w:rsidRPr="0058285B">
              <w:rPr>
                <w:sz w:val="18"/>
                <w:szCs w:val="18"/>
              </w:rPr>
              <w:t xml:space="preserve"> </w:t>
            </w:r>
            <w:r w:rsidRPr="00D836A9">
              <w:rPr>
                <w:sz w:val="18"/>
                <w:szCs w:val="18"/>
              </w:rPr>
              <w:br/>
              <w:t xml:space="preserve">Fordern Sie, dass es für jede Arbeitstätigkeit eine klare und realistische Stellenbeschreibung und auch Zielvereinbarungen gibt. </w:t>
            </w:r>
            <w:r w:rsidRPr="0058285B">
              <w:rPr>
                <w:sz w:val="18"/>
                <w:szCs w:val="18"/>
              </w:rPr>
              <w:t>Unklarheiten bei Arbeits</w:t>
            </w:r>
            <w:r w:rsidRPr="00D836A9">
              <w:rPr>
                <w:sz w:val="18"/>
                <w:szCs w:val="18"/>
              </w:rPr>
              <w:t>aufgaben</w:t>
            </w:r>
            <w:r w:rsidRPr="0058285B">
              <w:rPr>
                <w:sz w:val="18"/>
                <w:szCs w:val="18"/>
              </w:rPr>
              <w:t xml:space="preserve"> und Zuständigkeiten erhöhen den Informationssuchaufwand </w:t>
            </w:r>
            <w:r w:rsidRPr="00D836A9">
              <w:rPr>
                <w:sz w:val="18"/>
                <w:szCs w:val="18"/>
              </w:rPr>
              <w:t xml:space="preserve">für Ihre Kollegen </w:t>
            </w:r>
            <w:r w:rsidRPr="0058285B">
              <w:rPr>
                <w:sz w:val="18"/>
                <w:szCs w:val="18"/>
              </w:rPr>
              <w:t xml:space="preserve">und damit den Stress enorm. </w:t>
            </w:r>
          </w:p>
        </w:tc>
      </w:tr>
      <w:tr w:rsidR="005A4D43" w14:paraId="2E2DC2E7" w14:textId="77777777" w:rsidTr="001634AC">
        <w:tc>
          <w:tcPr>
            <w:tcW w:w="9288" w:type="dxa"/>
            <w:gridSpan w:val="2"/>
          </w:tcPr>
          <w:p w14:paraId="07CBBD67" w14:textId="77777777" w:rsidR="005A4D43" w:rsidRPr="0058285B" w:rsidRDefault="005A4D43" w:rsidP="001634AC">
            <w:pPr>
              <w:rPr>
                <w:b/>
                <w:bCs/>
                <w:sz w:val="18"/>
                <w:szCs w:val="18"/>
              </w:rPr>
            </w:pPr>
            <w:r w:rsidRPr="00E1199A">
              <w:rPr>
                <w:b/>
                <w:bCs/>
                <w:sz w:val="18"/>
                <w:szCs w:val="18"/>
              </w:rPr>
              <w:t>Zu finden unter adiuva.de unter der Eingabe des Titels im Suchfeld</w:t>
            </w:r>
          </w:p>
        </w:tc>
      </w:tr>
    </w:tbl>
    <w:p w14:paraId="442C1FA4" w14:textId="77777777" w:rsidR="007A5896" w:rsidRDefault="007A5896"/>
    <w:sectPr w:rsidR="007A58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374A5"/>
    <w:multiLevelType w:val="hybridMultilevel"/>
    <w:tmpl w:val="4AEA47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801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43"/>
    <w:rsid w:val="000402E1"/>
    <w:rsid w:val="001944F6"/>
    <w:rsid w:val="00585EF7"/>
    <w:rsid w:val="005928F6"/>
    <w:rsid w:val="005A4D43"/>
    <w:rsid w:val="007A5896"/>
    <w:rsid w:val="00805B42"/>
    <w:rsid w:val="008336C1"/>
    <w:rsid w:val="0091003A"/>
    <w:rsid w:val="009F4E03"/>
    <w:rsid w:val="00A22A99"/>
    <w:rsid w:val="00D039CA"/>
    <w:rsid w:val="00F6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3B10"/>
  <w15:chartTrackingRefBased/>
  <w15:docId w15:val="{C0D0A09A-BB3F-477A-A022-AFA7E2B2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4D43"/>
  </w:style>
  <w:style w:type="paragraph" w:styleId="berschrift1">
    <w:name w:val="heading 1"/>
    <w:basedOn w:val="Standard"/>
    <w:next w:val="Standard"/>
    <w:link w:val="berschrift1Zchn"/>
    <w:uiPriority w:val="9"/>
    <w:qFormat/>
    <w:rsid w:val="005A4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4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A4D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4D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4D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4D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4D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4D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4D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A4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4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A4D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4D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4D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4D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4D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4D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4D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A4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A4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4D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4D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A4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A4D4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A4D4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A4D4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4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4D4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A4D4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A4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Ganzmann</dc:creator>
  <cp:keywords/>
  <dc:description/>
  <cp:lastModifiedBy>Natalie Hölscher</cp:lastModifiedBy>
  <cp:revision>2</cp:revision>
  <dcterms:created xsi:type="dcterms:W3CDTF">2026-09-04T13:15:00Z</dcterms:created>
  <dcterms:modified xsi:type="dcterms:W3CDTF">2026-09-04T13:15:00Z</dcterms:modified>
</cp:coreProperties>
</file>