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7"/>
        <w:gridCol w:w="8222"/>
      </w:tblGrid>
      <w:tr w:rsidR="00E0310B" w14:paraId="4A194D90" w14:textId="77777777" w:rsidTr="00A67306">
        <w:tc>
          <w:tcPr>
            <w:tcW w:w="9039" w:type="dxa"/>
            <w:gridSpan w:val="2"/>
          </w:tcPr>
          <w:p w14:paraId="2DEBCCB7" w14:textId="77777777" w:rsidR="00E0310B" w:rsidRPr="00915CB8" w:rsidRDefault="00E0310B" w:rsidP="00A67306">
            <w:pPr>
              <w:rPr>
                <w:rFonts w:cs="Calibri"/>
                <w:sz w:val="18"/>
                <w:szCs w:val="18"/>
              </w:rPr>
            </w:pPr>
            <w:r w:rsidRPr="00915CB8">
              <w:rPr>
                <w:rFonts w:cs="Calibri"/>
                <w:sz w:val="18"/>
                <w:szCs w:val="18"/>
              </w:rPr>
              <w:t>Bei Suchtvermutung gibt es nur einen Weg: Ansprechen</w:t>
            </w:r>
          </w:p>
        </w:tc>
      </w:tr>
      <w:tr w:rsidR="00E0310B" w14:paraId="6D7F6F08" w14:textId="77777777" w:rsidTr="00A67306">
        <w:tc>
          <w:tcPr>
            <w:tcW w:w="817" w:type="dxa"/>
          </w:tcPr>
          <w:p w14:paraId="47C17949" w14:textId="77777777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7764C3">
              <w:rPr>
                <w:rFonts w:cs="Calibri"/>
                <w:sz w:val="18"/>
                <w:szCs w:val="18"/>
              </w:rPr>
              <w:t>Stufe 1</w:t>
            </w:r>
          </w:p>
        </w:tc>
        <w:tc>
          <w:tcPr>
            <w:tcW w:w="8222" w:type="dxa"/>
          </w:tcPr>
          <w:p w14:paraId="6456B58B" w14:textId="4BEE44A9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7764C3">
              <w:rPr>
                <w:rFonts w:cs="Calibri"/>
                <w:sz w:val="18"/>
                <w:szCs w:val="18"/>
              </w:rPr>
              <w:t>Fürsorgegespräch: Bei ersten Auffälligkeiten oder Verhaltensveränderungen sucht der Vorgesetzte das Gespräch</w:t>
            </w:r>
            <w:r w:rsidR="00CF6DE7">
              <w:rPr>
                <w:rFonts w:cs="Calibri"/>
                <w:sz w:val="18"/>
                <w:szCs w:val="18"/>
              </w:rPr>
              <w:t>.</w:t>
            </w:r>
          </w:p>
        </w:tc>
      </w:tr>
      <w:tr w:rsidR="00E0310B" w14:paraId="475C1736" w14:textId="77777777" w:rsidTr="00A67306">
        <w:tc>
          <w:tcPr>
            <w:tcW w:w="817" w:type="dxa"/>
          </w:tcPr>
          <w:p w14:paraId="4CD3886E" w14:textId="77777777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7764C3">
              <w:rPr>
                <w:rFonts w:cs="Calibri"/>
                <w:sz w:val="18"/>
                <w:szCs w:val="18"/>
              </w:rPr>
              <w:t>Stufe 2</w:t>
            </w:r>
          </w:p>
        </w:tc>
        <w:tc>
          <w:tcPr>
            <w:tcW w:w="8222" w:type="dxa"/>
          </w:tcPr>
          <w:p w14:paraId="6A25CDFB" w14:textId="52D45B1F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161894">
              <w:rPr>
                <w:rFonts w:cs="Calibri"/>
                <w:sz w:val="18"/>
                <w:szCs w:val="18"/>
              </w:rPr>
              <w:t>Erstes Klärungsgespräch</w:t>
            </w:r>
            <w:r>
              <w:rPr>
                <w:rFonts w:cs="Calibri"/>
                <w:sz w:val="18"/>
                <w:szCs w:val="18"/>
              </w:rPr>
              <w:t>: Bestehen die Auffälligkeiten weiter</w:t>
            </w:r>
            <w:r w:rsidR="00CF6DE7">
              <w:rPr>
                <w:rFonts w:cs="Calibri"/>
                <w:sz w:val="18"/>
                <w:szCs w:val="18"/>
              </w:rPr>
              <w:t>,</w:t>
            </w:r>
            <w:r>
              <w:rPr>
                <w:rFonts w:cs="Calibri"/>
                <w:sz w:val="18"/>
                <w:szCs w:val="18"/>
              </w:rPr>
              <w:t xml:space="preserve"> organisiert der Vorgesetzte einen weiteren Termin, </w:t>
            </w:r>
            <w:r w:rsidR="00CF6DE7">
              <w:rPr>
                <w:rFonts w:cs="Calibri"/>
                <w:sz w:val="18"/>
                <w:szCs w:val="18"/>
              </w:rPr>
              <w:t>zu</w:t>
            </w:r>
            <w:r>
              <w:rPr>
                <w:rFonts w:cs="Calibri"/>
                <w:sz w:val="18"/>
                <w:szCs w:val="18"/>
              </w:rPr>
              <w:t xml:space="preserve"> dem auch Sie als Betriebsrat eingeladen werden. Hier werden konkrete Vereinbarungen getroffen.</w:t>
            </w:r>
          </w:p>
        </w:tc>
      </w:tr>
      <w:tr w:rsidR="00E0310B" w14:paraId="685775C3" w14:textId="77777777" w:rsidTr="00A67306">
        <w:tc>
          <w:tcPr>
            <w:tcW w:w="817" w:type="dxa"/>
          </w:tcPr>
          <w:p w14:paraId="32F34437" w14:textId="77777777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7764C3">
              <w:rPr>
                <w:rFonts w:cs="Calibri"/>
                <w:sz w:val="18"/>
                <w:szCs w:val="18"/>
              </w:rPr>
              <w:t>Stufe 3</w:t>
            </w:r>
          </w:p>
        </w:tc>
        <w:tc>
          <w:tcPr>
            <w:tcW w:w="8222" w:type="dxa"/>
          </w:tcPr>
          <w:p w14:paraId="398CC467" w14:textId="4D5BFEBC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161894">
              <w:rPr>
                <w:rFonts w:cs="Calibri"/>
                <w:sz w:val="18"/>
                <w:szCs w:val="18"/>
              </w:rPr>
              <w:t>Zweites Klärungsgespräch</w:t>
            </w:r>
            <w:r>
              <w:rPr>
                <w:rFonts w:cs="Calibri"/>
                <w:sz w:val="18"/>
                <w:szCs w:val="18"/>
              </w:rPr>
              <w:t>: Ha</w:t>
            </w:r>
            <w:r w:rsidR="00CF6DE7">
              <w:rPr>
                <w:rFonts w:cs="Calibri"/>
                <w:sz w:val="18"/>
                <w:szCs w:val="18"/>
              </w:rPr>
              <w:t>ben</w:t>
            </w:r>
            <w:r>
              <w:rPr>
                <w:rFonts w:cs="Calibri"/>
                <w:sz w:val="18"/>
                <w:szCs w:val="18"/>
              </w:rPr>
              <w:t xml:space="preserve"> Gespräch 1 und 2 keine Wirkung gezeigt, geht es nun unter Einbindung von einem Suchtexperten, Betriebsarzt, Sozialberatung etc. auch um arbeitsrechtliche Konsequenzen. Bei diesem Gespräch sind Sie als Betriebsrat dabei.</w:t>
            </w:r>
          </w:p>
        </w:tc>
      </w:tr>
      <w:tr w:rsidR="00E0310B" w14:paraId="4554E9B0" w14:textId="77777777" w:rsidTr="00A67306">
        <w:tc>
          <w:tcPr>
            <w:tcW w:w="817" w:type="dxa"/>
          </w:tcPr>
          <w:p w14:paraId="7E4DAB94" w14:textId="77777777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7764C3">
              <w:rPr>
                <w:rFonts w:cs="Calibri"/>
                <w:sz w:val="18"/>
                <w:szCs w:val="18"/>
              </w:rPr>
              <w:t>Stufe 4</w:t>
            </w:r>
          </w:p>
        </w:tc>
        <w:tc>
          <w:tcPr>
            <w:tcW w:w="8222" w:type="dxa"/>
          </w:tcPr>
          <w:p w14:paraId="04BC42A2" w14:textId="0ECCE00A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Last Chance: Der betroffene Kollege bekommt eine letzte </w:t>
            </w:r>
            <w:r w:rsidRPr="00161894">
              <w:rPr>
                <w:rFonts w:cs="Calibri"/>
                <w:sz w:val="18"/>
                <w:szCs w:val="18"/>
              </w:rPr>
              <w:t>Frist zur Inanspruchnahme einer Therapie</w:t>
            </w:r>
            <w:r>
              <w:rPr>
                <w:rFonts w:cs="Calibri"/>
                <w:sz w:val="18"/>
                <w:szCs w:val="18"/>
              </w:rPr>
              <w:t>, ansonsten drohen ihm arbeitsrechtliche Schritte</w:t>
            </w:r>
            <w:r w:rsidR="00CF6DE7">
              <w:rPr>
                <w:rFonts w:cs="Calibri"/>
                <w:sz w:val="18"/>
                <w:szCs w:val="18"/>
              </w:rPr>
              <w:t>.</w:t>
            </w:r>
          </w:p>
        </w:tc>
      </w:tr>
      <w:tr w:rsidR="00E0310B" w14:paraId="4187AA5A" w14:textId="77777777" w:rsidTr="00A67306">
        <w:tc>
          <w:tcPr>
            <w:tcW w:w="9039" w:type="dxa"/>
            <w:gridSpan w:val="2"/>
          </w:tcPr>
          <w:p w14:paraId="6595DE8D" w14:textId="77777777" w:rsidR="00E0310B" w:rsidRPr="007764C3" w:rsidRDefault="00E0310B" w:rsidP="00A67306">
            <w:pPr>
              <w:rPr>
                <w:rFonts w:cs="Calibri"/>
                <w:sz w:val="18"/>
                <w:szCs w:val="18"/>
              </w:rPr>
            </w:pPr>
            <w:r w:rsidRPr="00D02AFF">
              <w:rPr>
                <w:rFonts w:cs="Calibri"/>
                <w:b/>
                <w:bCs/>
                <w:sz w:val="18"/>
                <w:szCs w:val="18"/>
              </w:rPr>
              <w:t>Zu finden unter adiuva.de unter der Eingabe des Titels im Suchfeld</w:t>
            </w:r>
          </w:p>
        </w:tc>
      </w:tr>
    </w:tbl>
    <w:p w14:paraId="3624B605" w14:textId="77777777" w:rsidR="007A5896" w:rsidRDefault="007A5896"/>
    <w:sectPr w:rsidR="007A5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0B"/>
    <w:rsid w:val="00124135"/>
    <w:rsid w:val="004B4C9D"/>
    <w:rsid w:val="00585EF7"/>
    <w:rsid w:val="007A5896"/>
    <w:rsid w:val="008420AD"/>
    <w:rsid w:val="0091003A"/>
    <w:rsid w:val="009C4CB3"/>
    <w:rsid w:val="009F4E03"/>
    <w:rsid w:val="00A22A99"/>
    <w:rsid w:val="00CF6DE7"/>
    <w:rsid w:val="00D71986"/>
    <w:rsid w:val="00E0310B"/>
    <w:rsid w:val="00F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CA2E"/>
  <w15:chartTrackingRefBased/>
  <w15:docId w15:val="{EEC23577-28C1-4F26-B869-99A2406C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310B"/>
  </w:style>
  <w:style w:type="paragraph" w:styleId="berschrift1">
    <w:name w:val="heading 1"/>
    <w:basedOn w:val="Standard"/>
    <w:next w:val="Standard"/>
    <w:link w:val="berschrift1Zchn"/>
    <w:uiPriority w:val="9"/>
    <w:qFormat/>
    <w:rsid w:val="00E03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3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31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31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31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31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31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31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31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3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3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31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31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31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31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31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31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31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3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3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31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31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3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31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31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310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3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310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310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03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759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Ganzmann</dc:creator>
  <cp:keywords/>
  <dc:description/>
  <cp:lastModifiedBy>Natalie Hölscher</cp:lastModifiedBy>
  <cp:revision>2</cp:revision>
  <dcterms:created xsi:type="dcterms:W3CDTF">2026-10-09T13:39:00Z</dcterms:created>
  <dcterms:modified xsi:type="dcterms:W3CDTF">2026-10-09T13:39:00Z</dcterms:modified>
</cp:coreProperties>
</file>